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32D" w:rsidRPr="00EC657F" w:rsidRDefault="00EC657F" w:rsidP="004F2A0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lang w:val="kk-KZ"/>
        </w:rPr>
        <w:t>«</w:t>
      </w:r>
      <w:r w:rsidR="00D468C2" w:rsidRPr="00EC657F">
        <w:rPr>
          <w:rFonts w:ascii="Times New Roman" w:hAnsi="Times New Roman" w:cs="Times New Roman"/>
          <w:b/>
          <w:bCs/>
          <w:sz w:val="28"/>
          <w:szCs w:val="28"/>
          <w:lang w:val="kk-KZ"/>
        </w:rPr>
        <w:t>Жергілікті флора</w:t>
      </w:r>
      <w:r>
        <w:rPr>
          <w:rFonts w:ascii="Times New Roman" w:hAnsi="Times New Roman" w:cs="Times New Roman"/>
          <w:b/>
          <w:bCs/>
          <w:sz w:val="28"/>
          <w:szCs w:val="28"/>
          <w:lang w:val="kk-KZ"/>
        </w:rPr>
        <w:t>»</w:t>
      </w:r>
      <w:bookmarkStart w:id="0" w:name="_GoBack"/>
      <w:bookmarkEnd w:id="0"/>
      <w:r w:rsidR="00D468C2" w:rsidRPr="00EC657F">
        <w:rPr>
          <w:rFonts w:ascii="Times New Roman" w:hAnsi="Times New Roman" w:cs="Times New Roman"/>
          <w:b/>
          <w:bCs/>
          <w:sz w:val="28"/>
          <w:szCs w:val="28"/>
          <w:lang w:val="kk-KZ"/>
        </w:rPr>
        <w:t xml:space="preserve"> пәні бойынша БӨЖ </w:t>
      </w:r>
      <w:proofErr w:type="spellStart"/>
      <w:r w:rsidR="00D468C2" w:rsidRPr="00EC657F">
        <w:rPr>
          <w:rFonts w:ascii="Times New Roman" w:hAnsi="Times New Roman" w:cs="Times New Roman"/>
          <w:b/>
          <w:bCs/>
          <w:sz w:val="28"/>
          <w:szCs w:val="28"/>
        </w:rPr>
        <w:t>ұйымдастыру</w:t>
      </w:r>
      <w:proofErr w:type="spellEnd"/>
      <w:r w:rsidR="00D468C2" w:rsidRPr="00EC657F">
        <w:rPr>
          <w:rFonts w:ascii="Times New Roman" w:hAnsi="Times New Roman" w:cs="Times New Roman"/>
          <w:b/>
          <w:bCs/>
          <w:sz w:val="28"/>
          <w:szCs w:val="28"/>
        </w:rPr>
        <w:t xml:space="preserve"> </w:t>
      </w:r>
      <w:proofErr w:type="spellStart"/>
      <w:r w:rsidR="00D468C2" w:rsidRPr="00EC657F">
        <w:rPr>
          <w:rFonts w:ascii="Times New Roman" w:hAnsi="Times New Roman" w:cs="Times New Roman"/>
          <w:b/>
          <w:bCs/>
          <w:sz w:val="28"/>
          <w:szCs w:val="28"/>
        </w:rPr>
        <w:t>бойынша</w:t>
      </w:r>
      <w:proofErr w:type="spellEnd"/>
      <w:r w:rsidR="00D468C2" w:rsidRPr="00EC657F">
        <w:rPr>
          <w:rFonts w:ascii="Times New Roman" w:hAnsi="Times New Roman" w:cs="Times New Roman"/>
          <w:b/>
          <w:bCs/>
          <w:sz w:val="28"/>
          <w:szCs w:val="28"/>
        </w:rPr>
        <w:t xml:space="preserve"> </w:t>
      </w:r>
      <w:proofErr w:type="spellStart"/>
      <w:r w:rsidR="00D468C2" w:rsidRPr="00EC657F">
        <w:rPr>
          <w:rFonts w:ascii="Times New Roman" w:hAnsi="Times New Roman" w:cs="Times New Roman"/>
          <w:b/>
          <w:bCs/>
          <w:sz w:val="28"/>
          <w:szCs w:val="28"/>
        </w:rPr>
        <w:t>нұсқаулық</w:t>
      </w:r>
      <w:proofErr w:type="spellEnd"/>
      <w:r w:rsidR="00D468C2" w:rsidRPr="00EC657F">
        <w:rPr>
          <w:rFonts w:ascii="Times New Roman" w:hAnsi="Times New Roman" w:cs="Times New Roman"/>
          <w:b/>
          <w:bCs/>
          <w:sz w:val="28"/>
          <w:szCs w:val="28"/>
        </w:rPr>
        <w:t xml:space="preserve"> </w:t>
      </w:r>
    </w:p>
    <w:p w:rsidR="00D468C2" w:rsidRPr="00EC657F" w:rsidRDefault="00D468C2" w:rsidP="004F2A04">
      <w:pPr>
        <w:spacing w:after="0" w:line="240" w:lineRule="auto"/>
        <w:jc w:val="center"/>
        <w:rPr>
          <w:rFonts w:ascii="Times New Roman" w:hAnsi="Times New Roman" w:cs="Times New Roman"/>
          <w:b/>
          <w:bCs/>
          <w:sz w:val="28"/>
          <w:szCs w:val="28"/>
        </w:rPr>
      </w:pPr>
    </w:p>
    <w:p w:rsidR="00D468C2" w:rsidRPr="00EC657F" w:rsidRDefault="00D468C2" w:rsidP="00D468C2">
      <w:pPr>
        <w:spacing w:after="0" w:line="240" w:lineRule="auto"/>
        <w:ind w:firstLine="426"/>
        <w:jc w:val="both"/>
        <w:rPr>
          <w:rFonts w:ascii="Times New Roman" w:hAnsi="Times New Roman"/>
          <w:sz w:val="28"/>
          <w:szCs w:val="28"/>
          <w:lang w:val="kk-KZ"/>
        </w:rPr>
      </w:pPr>
      <w:r w:rsidRPr="00EC657F">
        <w:rPr>
          <w:rFonts w:ascii="Times New Roman" w:hAnsi="Times New Roman"/>
          <w:sz w:val="28"/>
          <w:szCs w:val="28"/>
          <w:lang w:val="kk-KZ"/>
        </w:rPr>
        <w:t>Әрбір білім алушы бір оқу семестрі ішінде пәннің оқу бағдарламасына сәйкес өз бетінше бірнеше жұмыстарды орындауға міндетті. Әр жұмыс тиісті түрде бағаланады (Силлабуста көрсетілген). Бұл жұмыстар рефераттық, ғылыми-ізденушілік және басқа да түрде болуы мүмкін. СӨЖ тақырыптарында қаралатын мәселелер аралық бақылауларда және емтихан сұрақтарында талқыланады. Осыған орай, әр студент өз бетінше ғылыми ізденістер жасап және ұсынлған әдебиеттерді пайдаланып не реферат түрінде, не презентация түрінде орындайды және қорғайды.</w:t>
      </w:r>
    </w:p>
    <w:p w:rsidR="00D468C2" w:rsidRPr="00EC657F" w:rsidRDefault="00D468C2" w:rsidP="00D468C2">
      <w:pPr>
        <w:pStyle w:val="3"/>
        <w:numPr>
          <w:ilvl w:val="0"/>
          <w:numId w:val="8"/>
        </w:numPr>
        <w:tabs>
          <w:tab w:val="num" w:pos="0"/>
        </w:tabs>
        <w:spacing w:after="0"/>
        <w:ind w:left="0" w:firstLine="426"/>
        <w:jc w:val="both"/>
        <w:rPr>
          <w:sz w:val="28"/>
          <w:szCs w:val="28"/>
          <w:lang w:val="kk-KZ"/>
        </w:rPr>
      </w:pPr>
      <w:r w:rsidRPr="00EC657F">
        <w:rPr>
          <w:sz w:val="28"/>
          <w:szCs w:val="28"/>
          <w:lang w:val="kk-KZ"/>
        </w:rPr>
        <w:t>Төменде, кесте түрінде, БӨЖ–дің тақырыптары берілген.</w:t>
      </w:r>
    </w:p>
    <w:p w:rsidR="00D468C2" w:rsidRPr="00EC657F" w:rsidRDefault="00D468C2" w:rsidP="00D468C2">
      <w:pPr>
        <w:pStyle w:val="3"/>
        <w:numPr>
          <w:ilvl w:val="0"/>
          <w:numId w:val="8"/>
        </w:numPr>
        <w:tabs>
          <w:tab w:val="num" w:pos="0"/>
        </w:tabs>
        <w:spacing w:after="0"/>
        <w:ind w:left="0" w:firstLine="426"/>
        <w:jc w:val="both"/>
        <w:rPr>
          <w:sz w:val="28"/>
          <w:szCs w:val="28"/>
          <w:lang w:val="kk-KZ"/>
        </w:rPr>
      </w:pPr>
      <w:r w:rsidRPr="00EC657F">
        <w:rPr>
          <w:sz w:val="28"/>
          <w:szCs w:val="28"/>
          <w:lang w:val="kk-KZ"/>
        </w:rPr>
        <w:t>Әрбір БӨЖ тақырыбы алдын-ала Сіздерге (бакалаврларға) берілетіндіктен сіздер (студенттер) осы тақырыптар бойынша ізденіп, реферат жасап, оған презентация түрінде ауызша баяндамалар дайындайсыздар. Мәлімет ретінде тақырыпқа қатысты соңғы шыққан әдебиеттерді, баспасөз мәліметтерін, ғылыми мақалаларды және интернет көзін пайдалануға болады.</w:t>
      </w:r>
    </w:p>
    <w:p w:rsidR="00D468C2" w:rsidRPr="00EC657F" w:rsidRDefault="00D468C2" w:rsidP="00D468C2">
      <w:pPr>
        <w:pStyle w:val="3"/>
        <w:numPr>
          <w:ilvl w:val="0"/>
          <w:numId w:val="8"/>
        </w:numPr>
        <w:tabs>
          <w:tab w:val="num" w:pos="0"/>
        </w:tabs>
        <w:spacing w:after="0"/>
        <w:ind w:left="0" w:firstLine="426"/>
        <w:jc w:val="both"/>
        <w:rPr>
          <w:sz w:val="28"/>
          <w:szCs w:val="28"/>
          <w:lang w:val="kk-KZ"/>
        </w:rPr>
      </w:pPr>
      <w:r w:rsidRPr="00EC657F">
        <w:rPr>
          <w:sz w:val="28"/>
          <w:szCs w:val="28"/>
          <w:lang w:val="kk-KZ"/>
        </w:rPr>
        <w:t xml:space="preserve">БӨЖ тақырыптары толығымен Сіздерден ғылыми және творчестволық ізденісті, өз мамандықтарыңызға деген қызығушылықты талап етіп, өздеріңіздің ой-өрісіңіздің кеңеюіне, компьютерлік технологияны және интернет желісін толығымен меңгеруге үлкен мүмкіндік береді. Әр БӨЖ тақырыбының бағалануы кестеде көрсетілген. </w:t>
      </w:r>
    </w:p>
    <w:p w:rsidR="00D468C2" w:rsidRPr="00EC657F" w:rsidRDefault="00D468C2" w:rsidP="00D468C2">
      <w:pPr>
        <w:numPr>
          <w:ilvl w:val="0"/>
          <w:numId w:val="8"/>
        </w:numPr>
        <w:tabs>
          <w:tab w:val="num" w:pos="0"/>
        </w:tabs>
        <w:spacing w:after="0" w:line="240" w:lineRule="auto"/>
        <w:ind w:left="0" w:firstLine="426"/>
        <w:jc w:val="both"/>
        <w:rPr>
          <w:rFonts w:ascii="Times New Roman" w:hAnsi="Times New Roman"/>
          <w:sz w:val="28"/>
          <w:szCs w:val="28"/>
          <w:lang w:val="kk-KZ"/>
        </w:rPr>
      </w:pPr>
      <w:r w:rsidRPr="00EC657F">
        <w:rPr>
          <w:rFonts w:ascii="Times New Roman" w:hAnsi="Times New Roman"/>
          <w:sz w:val="28"/>
          <w:szCs w:val="28"/>
          <w:lang w:val="kk-KZ"/>
        </w:rPr>
        <w:t xml:space="preserve">Көрсетілген мезгілде тапсырылмаған БӨЖ басқа уақытта қабылданбайды. Уақытында өткізілмеген тапсырмалар үшін </w:t>
      </w:r>
      <w:r w:rsidRPr="00EC657F">
        <w:rPr>
          <w:rFonts w:ascii="Times New Roman" w:hAnsi="Times New Roman"/>
          <w:b/>
          <w:sz w:val="28"/>
          <w:szCs w:val="28"/>
          <w:lang w:val="kk-KZ"/>
        </w:rPr>
        <w:t xml:space="preserve">«нөл» </w:t>
      </w:r>
      <w:r w:rsidRPr="00EC657F">
        <w:rPr>
          <w:rFonts w:ascii="Times New Roman" w:hAnsi="Times New Roman"/>
          <w:sz w:val="28"/>
          <w:szCs w:val="28"/>
          <w:lang w:val="kk-KZ"/>
        </w:rPr>
        <w:t xml:space="preserve">деген балл қойылады. </w:t>
      </w:r>
    </w:p>
    <w:p w:rsidR="00D468C2" w:rsidRDefault="00D468C2" w:rsidP="004F2A04">
      <w:pPr>
        <w:spacing w:after="0" w:line="240" w:lineRule="auto"/>
        <w:jc w:val="center"/>
        <w:rPr>
          <w:rFonts w:ascii="Times New Roman" w:hAnsi="Times New Roman" w:cs="Times New Roman"/>
          <w:b/>
          <w:bCs/>
          <w:sz w:val="28"/>
          <w:szCs w:val="28"/>
        </w:rPr>
      </w:pPr>
    </w:p>
    <w:tbl>
      <w:tblPr>
        <w:tblW w:w="989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9"/>
        <w:gridCol w:w="5221"/>
        <w:gridCol w:w="1260"/>
        <w:gridCol w:w="900"/>
        <w:gridCol w:w="1260"/>
        <w:gridCol w:w="716"/>
      </w:tblGrid>
      <w:tr w:rsidR="00D468C2" w:rsidRPr="00EC657F" w:rsidTr="0047344E">
        <w:trPr>
          <w:cantSplit/>
          <w:trHeight w:val="257"/>
        </w:trPr>
        <w:tc>
          <w:tcPr>
            <w:tcW w:w="539" w:type="dxa"/>
            <w:vMerge w:val="restart"/>
          </w:tcPr>
          <w:p w:rsidR="00D468C2" w:rsidRPr="00EC657F" w:rsidRDefault="00D468C2" w:rsidP="0047344E">
            <w:pPr>
              <w:tabs>
                <w:tab w:val="left" w:pos="-540"/>
              </w:tabs>
              <w:spacing w:after="0" w:line="240" w:lineRule="auto"/>
              <w:ind w:left="-468" w:firstLine="468"/>
              <w:jc w:val="center"/>
              <w:rPr>
                <w:rFonts w:ascii="Times New Roman" w:hAnsi="Times New Roman" w:cs="Times New Roman"/>
                <w:bCs/>
                <w:sz w:val="24"/>
                <w:szCs w:val="24"/>
                <w:lang w:val="kk-KZ"/>
              </w:rPr>
            </w:pPr>
            <w:r w:rsidRPr="00EC657F">
              <w:rPr>
                <w:rFonts w:ascii="Times New Roman" w:hAnsi="Times New Roman" w:cs="Times New Roman"/>
                <w:bCs/>
                <w:sz w:val="24"/>
                <w:szCs w:val="24"/>
                <w:lang w:val="kk-KZ"/>
              </w:rPr>
              <w:t>№</w:t>
            </w:r>
          </w:p>
        </w:tc>
        <w:tc>
          <w:tcPr>
            <w:tcW w:w="5221" w:type="dxa"/>
            <w:vMerge w:val="restart"/>
          </w:tcPr>
          <w:p w:rsidR="00D468C2" w:rsidRPr="00EC657F" w:rsidRDefault="00D468C2" w:rsidP="0047344E">
            <w:pPr>
              <w:tabs>
                <w:tab w:val="left" w:pos="-540"/>
              </w:tabs>
              <w:spacing w:after="0" w:line="240" w:lineRule="auto"/>
              <w:jc w:val="center"/>
              <w:rPr>
                <w:rFonts w:ascii="Times New Roman" w:hAnsi="Times New Roman" w:cs="Times New Roman"/>
                <w:bCs/>
                <w:sz w:val="24"/>
                <w:szCs w:val="24"/>
                <w:lang w:val="kk-KZ"/>
              </w:rPr>
            </w:pPr>
          </w:p>
          <w:p w:rsidR="00D468C2" w:rsidRPr="00EC657F" w:rsidRDefault="00D468C2" w:rsidP="0047344E">
            <w:pPr>
              <w:tabs>
                <w:tab w:val="left" w:pos="-540"/>
              </w:tabs>
              <w:spacing w:after="0" w:line="240" w:lineRule="auto"/>
              <w:jc w:val="center"/>
              <w:rPr>
                <w:rFonts w:ascii="Times New Roman" w:hAnsi="Times New Roman" w:cs="Times New Roman"/>
                <w:bCs/>
                <w:sz w:val="24"/>
                <w:szCs w:val="24"/>
                <w:lang w:val="kk-KZ"/>
              </w:rPr>
            </w:pPr>
            <w:r w:rsidRPr="00EC657F">
              <w:rPr>
                <w:rFonts w:ascii="Times New Roman" w:hAnsi="Times New Roman" w:cs="Times New Roman"/>
                <w:bCs/>
                <w:sz w:val="24"/>
                <w:szCs w:val="24"/>
                <w:lang w:val="kk-KZ"/>
              </w:rPr>
              <w:t>Тақырыптар</w:t>
            </w:r>
          </w:p>
        </w:tc>
        <w:tc>
          <w:tcPr>
            <w:tcW w:w="1260" w:type="dxa"/>
            <w:vMerge w:val="restart"/>
          </w:tcPr>
          <w:p w:rsidR="00D468C2" w:rsidRPr="00EC657F" w:rsidRDefault="00D468C2" w:rsidP="0047344E">
            <w:pPr>
              <w:spacing w:after="0" w:line="240" w:lineRule="auto"/>
              <w:jc w:val="center"/>
              <w:rPr>
                <w:rFonts w:ascii="Times New Roman" w:hAnsi="Times New Roman" w:cs="Times New Roman"/>
                <w:bCs/>
                <w:sz w:val="24"/>
                <w:szCs w:val="24"/>
                <w:lang w:val="kk-KZ"/>
              </w:rPr>
            </w:pPr>
            <w:r w:rsidRPr="00EC657F">
              <w:rPr>
                <w:rFonts w:ascii="Times New Roman" w:hAnsi="Times New Roman" w:cs="Times New Roman"/>
                <w:bCs/>
                <w:sz w:val="24"/>
                <w:szCs w:val="24"/>
                <w:lang w:val="kk-KZ"/>
              </w:rPr>
              <w:t>Орындау тәртібі</w:t>
            </w:r>
          </w:p>
        </w:tc>
        <w:tc>
          <w:tcPr>
            <w:tcW w:w="2160" w:type="dxa"/>
            <w:gridSpan w:val="2"/>
          </w:tcPr>
          <w:p w:rsidR="00D468C2" w:rsidRPr="00EC657F" w:rsidRDefault="00D468C2" w:rsidP="0047344E">
            <w:pPr>
              <w:tabs>
                <w:tab w:val="left" w:pos="-540"/>
              </w:tabs>
              <w:spacing w:after="0" w:line="240" w:lineRule="auto"/>
              <w:jc w:val="center"/>
              <w:rPr>
                <w:rFonts w:ascii="Times New Roman" w:hAnsi="Times New Roman" w:cs="Times New Roman"/>
                <w:bCs/>
                <w:sz w:val="24"/>
                <w:szCs w:val="24"/>
              </w:rPr>
            </w:pPr>
            <w:proofErr w:type="spellStart"/>
            <w:r w:rsidRPr="00EC657F">
              <w:rPr>
                <w:rFonts w:ascii="Times New Roman" w:hAnsi="Times New Roman" w:cs="Times New Roman"/>
                <w:bCs/>
                <w:sz w:val="24"/>
                <w:szCs w:val="24"/>
              </w:rPr>
              <w:t>Апталар</w:t>
            </w:r>
            <w:proofErr w:type="spellEnd"/>
          </w:p>
        </w:tc>
        <w:tc>
          <w:tcPr>
            <w:tcW w:w="716" w:type="dxa"/>
            <w:vMerge w:val="restart"/>
          </w:tcPr>
          <w:p w:rsidR="00D468C2" w:rsidRPr="00EC657F" w:rsidRDefault="00D468C2" w:rsidP="0047344E">
            <w:pPr>
              <w:tabs>
                <w:tab w:val="left" w:pos="-540"/>
              </w:tabs>
              <w:spacing w:after="0" w:line="240" w:lineRule="auto"/>
              <w:jc w:val="center"/>
              <w:rPr>
                <w:rFonts w:ascii="Times New Roman" w:hAnsi="Times New Roman" w:cs="Times New Roman"/>
                <w:bCs/>
                <w:sz w:val="24"/>
                <w:szCs w:val="24"/>
              </w:rPr>
            </w:pPr>
            <w:r w:rsidRPr="00EC657F">
              <w:rPr>
                <w:rFonts w:ascii="Times New Roman" w:hAnsi="Times New Roman" w:cs="Times New Roman"/>
                <w:bCs/>
                <w:sz w:val="24"/>
                <w:szCs w:val="24"/>
              </w:rPr>
              <w:t>Балл</w:t>
            </w:r>
          </w:p>
        </w:tc>
      </w:tr>
      <w:tr w:rsidR="00D468C2" w:rsidRPr="00EC657F" w:rsidTr="00D468C2">
        <w:trPr>
          <w:cantSplit/>
          <w:trHeight w:val="420"/>
        </w:trPr>
        <w:tc>
          <w:tcPr>
            <w:tcW w:w="539" w:type="dxa"/>
            <w:vMerge/>
          </w:tcPr>
          <w:p w:rsidR="00D468C2" w:rsidRPr="00EC657F" w:rsidRDefault="00D468C2" w:rsidP="0047344E">
            <w:pPr>
              <w:tabs>
                <w:tab w:val="left" w:pos="-540"/>
              </w:tabs>
              <w:spacing w:after="0" w:line="240" w:lineRule="auto"/>
              <w:jc w:val="center"/>
              <w:rPr>
                <w:rFonts w:ascii="Times New Roman" w:hAnsi="Times New Roman" w:cs="Times New Roman"/>
                <w:b/>
                <w:sz w:val="24"/>
                <w:szCs w:val="24"/>
              </w:rPr>
            </w:pPr>
          </w:p>
        </w:tc>
        <w:tc>
          <w:tcPr>
            <w:tcW w:w="5221" w:type="dxa"/>
            <w:vMerge/>
          </w:tcPr>
          <w:p w:rsidR="00D468C2" w:rsidRPr="00EC657F" w:rsidRDefault="00D468C2" w:rsidP="0047344E">
            <w:pPr>
              <w:tabs>
                <w:tab w:val="left" w:pos="-540"/>
              </w:tabs>
              <w:spacing w:after="0" w:line="240" w:lineRule="auto"/>
              <w:jc w:val="center"/>
              <w:rPr>
                <w:rFonts w:ascii="Times New Roman" w:hAnsi="Times New Roman" w:cs="Times New Roman"/>
                <w:b/>
                <w:sz w:val="24"/>
                <w:szCs w:val="24"/>
              </w:rPr>
            </w:pPr>
          </w:p>
        </w:tc>
        <w:tc>
          <w:tcPr>
            <w:tcW w:w="1260" w:type="dxa"/>
            <w:vMerge/>
          </w:tcPr>
          <w:p w:rsidR="00D468C2" w:rsidRPr="00EC657F" w:rsidRDefault="00D468C2" w:rsidP="0047344E">
            <w:pPr>
              <w:spacing w:after="0" w:line="240" w:lineRule="auto"/>
              <w:jc w:val="center"/>
              <w:rPr>
                <w:rFonts w:ascii="Times New Roman" w:hAnsi="Times New Roman" w:cs="Times New Roman"/>
                <w:sz w:val="24"/>
                <w:szCs w:val="24"/>
              </w:rPr>
            </w:pPr>
          </w:p>
        </w:tc>
        <w:tc>
          <w:tcPr>
            <w:tcW w:w="900" w:type="dxa"/>
          </w:tcPr>
          <w:p w:rsidR="00D468C2" w:rsidRPr="00EC657F" w:rsidRDefault="00D468C2" w:rsidP="0047344E">
            <w:pPr>
              <w:spacing w:after="0" w:line="240" w:lineRule="auto"/>
              <w:ind w:right="72"/>
              <w:jc w:val="center"/>
              <w:rPr>
                <w:rFonts w:ascii="Times New Roman" w:hAnsi="Times New Roman" w:cs="Times New Roman"/>
                <w:bCs/>
                <w:sz w:val="24"/>
                <w:szCs w:val="24"/>
              </w:rPr>
            </w:pPr>
            <w:proofErr w:type="spellStart"/>
            <w:r w:rsidRPr="00EC657F">
              <w:rPr>
                <w:rFonts w:ascii="Times New Roman" w:hAnsi="Times New Roman" w:cs="Times New Roman"/>
                <w:bCs/>
                <w:sz w:val="24"/>
                <w:szCs w:val="24"/>
              </w:rPr>
              <w:t>берілу</w:t>
            </w:r>
            <w:proofErr w:type="spellEnd"/>
          </w:p>
        </w:tc>
        <w:tc>
          <w:tcPr>
            <w:tcW w:w="1260" w:type="dxa"/>
          </w:tcPr>
          <w:p w:rsidR="00D468C2" w:rsidRPr="00EC657F" w:rsidRDefault="00D468C2" w:rsidP="0047344E">
            <w:pPr>
              <w:spacing w:after="0" w:line="240" w:lineRule="auto"/>
              <w:jc w:val="center"/>
              <w:rPr>
                <w:rFonts w:ascii="Times New Roman" w:hAnsi="Times New Roman" w:cs="Times New Roman"/>
                <w:bCs/>
                <w:sz w:val="24"/>
                <w:szCs w:val="24"/>
              </w:rPr>
            </w:pPr>
            <w:proofErr w:type="spellStart"/>
            <w:r w:rsidRPr="00EC657F">
              <w:rPr>
                <w:rFonts w:ascii="Times New Roman" w:hAnsi="Times New Roman" w:cs="Times New Roman"/>
                <w:bCs/>
                <w:sz w:val="24"/>
                <w:szCs w:val="24"/>
              </w:rPr>
              <w:t>қабылдау</w:t>
            </w:r>
            <w:proofErr w:type="spellEnd"/>
          </w:p>
        </w:tc>
        <w:tc>
          <w:tcPr>
            <w:tcW w:w="716" w:type="dxa"/>
            <w:vMerge/>
          </w:tcPr>
          <w:p w:rsidR="00D468C2" w:rsidRPr="00EC657F" w:rsidRDefault="00D468C2" w:rsidP="0047344E">
            <w:pPr>
              <w:spacing w:after="0" w:line="240" w:lineRule="auto"/>
              <w:jc w:val="center"/>
              <w:rPr>
                <w:rFonts w:ascii="Times New Roman" w:hAnsi="Times New Roman" w:cs="Times New Roman"/>
                <w:bCs/>
                <w:sz w:val="24"/>
                <w:szCs w:val="24"/>
              </w:rPr>
            </w:pPr>
          </w:p>
        </w:tc>
      </w:tr>
      <w:tr w:rsidR="00D468C2" w:rsidRPr="00EC657F" w:rsidTr="00D468C2">
        <w:trPr>
          <w:trHeight w:val="1417"/>
        </w:trPr>
        <w:tc>
          <w:tcPr>
            <w:tcW w:w="539" w:type="dxa"/>
          </w:tcPr>
          <w:p w:rsidR="00D468C2" w:rsidRPr="00EC657F" w:rsidRDefault="00D468C2" w:rsidP="0047344E">
            <w:pPr>
              <w:tabs>
                <w:tab w:val="left" w:pos="-540"/>
              </w:tabs>
              <w:spacing w:after="0" w:line="240" w:lineRule="auto"/>
              <w:jc w:val="center"/>
              <w:rPr>
                <w:rFonts w:ascii="Times New Roman" w:hAnsi="Times New Roman" w:cs="Times New Roman"/>
                <w:sz w:val="24"/>
                <w:szCs w:val="24"/>
              </w:rPr>
            </w:pPr>
            <w:r w:rsidRPr="00EC657F">
              <w:rPr>
                <w:rFonts w:ascii="Times New Roman" w:hAnsi="Times New Roman" w:cs="Times New Roman"/>
                <w:sz w:val="24"/>
                <w:szCs w:val="24"/>
              </w:rPr>
              <w:t>1</w:t>
            </w:r>
          </w:p>
        </w:tc>
        <w:tc>
          <w:tcPr>
            <w:tcW w:w="5221" w:type="dxa"/>
          </w:tcPr>
          <w:p w:rsidR="00D468C2" w:rsidRPr="00EC657F" w:rsidRDefault="00D468C2" w:rsidP="0047344E">
            <w:pPr>
              <w:tabs>
                <w:tab w:val="left" w:pos="-540"/>
              </w:tabs>
              <w:spacing w:after="0" w:line="240" w:lineRule="auto"/>
              <w:rPr>
                <w:rFonts w:ascii="Times New Roman" w:hAnsi="Times New Roman" w:cs="Times New Roman"/>
                <w:b/>
                <w:sz w:val="24"/>
                <w:szCs w:val="24"/>
                <w:lang w:val="kk-KZ"/>
              </w:rPr>
            </w:pPr>
            <w:r w:rsidRPr="00EC657F">
              <w:rPr>
                <w:rFonts w:ascii="Times New Roman" w:hAnsi="Times New Roman" w:cs="Times New Roman"/>
                <w:b/>
                <w:sz w:val="24"/>
                <w:szCs w:val="24"/>
                <w:lang w:val="kk-KZ"/>
              </w:rPr>
              <w:t>Жеке тұлғаға бағытталған амал тұрғысынан тапсырма (нақты қызығушылыққа негізделген  жоба)</w:t>
            </w:r>
          </w:p>
          <w:p w:rsidR="00D468C2" w:rsidRPr="00EC657F" w:rsidRDefault="00D468C2" w:rsidP="00D468C2">
            <w:pPr>
              <w:tabs>
                <w:tab w:val="left" w:pos="-540"/>
              </w:tabs>
              <w:spacing w:after="0" w:line="240" w:lineRule="auto"/>
              <w:rPr>
                <w:rFonts w:ascii="Times New Roman" w:hAnsi="Times New Roman" w:cs="Times New Roman"/>
                <w:sz w:val="24"/>
                <w:szCs w:val="24"/>
                <w:lang w:val="kk-KZ"/>
              </w:rPr>
            </w:pPr>
            <w:r w:rsidRPr="00EC657F">
              <w:rPr>
                <w:rFonts w:ascii="Times New Roman" w:hAnsi="Times New Roman" w:cs="Times New Roman"/>
                <w:b/>
                <w:sz w:val="24"/>
                <w:szCs w:val="24"/>
                <w:lang w:val="kk-KZ"/>
              </w:rPr>
              <w:t xml:space="preserve"> БӨЖ 1. </w:t>
            </w:r>
            <w:r w:rsidR="000D5D16" w:rsidRPr="00EC657F">
              <w:rPr>
                <w:rFonts w:ascii="Times New Roman" w:hAnsi="Times New Roman" w:cs="Times New Roman"/>
                <w:sz w:val="24"/>
                <w:szCs w:val="24"/>
                <w:lang w:val="kk-KZ"/>
              </w:rPr>
              <w:t>Далалы және орманды-далалы зоналардың флорасын талдау</w:t>
            </w:r>
          </w:p>
        </w:tc>
        <w:tc>
          <w:tcPr>
            <w:tcW w:w="1260" w:type="dxa"/>
          </w:tcPr>
          <w:p w:rsidR="00D468C2" w:rsidRPr="00EC657F" w:rsidRDefault="00D468C2" w:rsidP="0047344E">
            <w:pPr>
              <w:spacing w:after="0" w:line="240" w:lineRule="auto"/>
              <w:jc w:val="center"/>
              <w:rPr>
                <w:rFonts w:ascii="Times New Roman" w:hAnsi="Times New Roman" w:cs="Times New Roman"/>
                <w:sz w:val="24"/>
                <w:szCs w:val="24"/>
                <w:lang w:val="kk-KZ"/>
              </w:rPr>
            </w:pPr>
          </w:p>
          <w:p w:rsidR="00D468C2" w:rsidRPr="00EC657F" w:rsidRDefault="000D5D16" w:rsidP="00D468C2">
            <w:pPr>
              <w:spacing w:after="0" w:line="240" w:lineRule="auto"/>
              <w:jc w:val="center"/>
              <w:rPr>
                <w:rFonts w:ascii="Times New Roman" w:hAnsi="Times New Roman" w:cs="Times New Roman"/>
                <w:sz w:val="24"/>
                <w:szCs w:val="24"/>
                <w:lang w:val="kk-KZ"/>
              </w:rPr>
            </w:pPr>
            <w:r w:rsidRPr="00EC657F">
              <w:rPr>
                <w:rFonts w:ascii="Times New Roman" w:hAnsi="Times New Roman" w:cs="Times New Roman"/>
                <w:sz w:val="24"/>
                <w:szCs w:val="24"/>
                <w:lang w:val="kk-KZ"/>
              </w:rPr>
              <w:t>ауызша, конспект, презентация</w:t>
            </w:r>
          </w:p>
        </w:tc>
        <w:tc>
          <w:tcPr>
            <w:tcW w:w="900" w:type="dxa"/>
          </w:tcPr>
          <w:p w:rsidR="00D468C2" w:rsidRPr="00EC657F" w:rsidRDefault="00D468C2" w:rsidP="0047344E">
            <w:pPr>
              <w:spacing w:after="0" w:line="240" w:lineRule="auto"/>
              <w:ind w:right="44"/>
              <w:jc w:val="center"/>
              <w:rPr>
                <w:rFonts w:ascii="Times New Roman" w:hAnsi="Times New Roman" w:cs="Times New Roman"/>
                <w:sz w:val="24"/>
                <w:szCs w:val="24"/>
                <w:lang w:val="kk-KZ"/>
              </w:rPr>
            </w:pPr>
          </w:p>
          <w:p w:rsidR="00D468C2" w:rsidRPr="00EC657F" w:rsidRDefault="00D468C2" w:rsidP="0047344E">
            <w:pPr>
              <w:spacing w:after="0" w:line="240" w:lineRule="auto"/>
              <w:ind w:right="44"/>
              <w:jc w:val="center"/>
              <w:rPr>
                <w:rFonts w:ascii="Times New Roman" w:hAnsi="Times New Roman" w:cs="Times New Roman"/>
                <w:sz w:val="24"/>
                <w:szCs w:val="24"/>
                <w:lang w:val="kk-KZ"/>
              </w:rPr>
            </w:pPr>
          </w:p>
          <w:p w:rsidR="00D468C2" w:rsidRPr="00EC657F" w:rsidRDefault="00D468C2" w:rsidP="0047344E">
            <w:pPr>
              <w:spacing w:after="0" w:line="240" w:lineRule="auto"/>
              <w:ind w:right="44"/>
              <w:jc w:val="center"/>
              <w:rPr>
                <w:rFonts w:ascii="Times New Roman" w:hAnsi="Times New Roman" w:cs="Times New Roman"/>
                <w:sz w:val="24"/>
                <w:szCs w:val="24"/>
                <w:lang w:val="kk-KZ"/>
              </w:rPr>
            </w:pPr>
            <w:r w:rsidRPr="00EC657F">
              <w:rPr>
                <w:rFonts w:ascii="Times New Roman" w:hAnsi="Times New Roman" w:cs="Times New Roman"/>
                <w:sz w:val="24"/>
                <w:szCs w:val="24"/>
                <w:lang w:val="kk-KZ"/>
              </w:rPr>
              <w:t>2</w:t>
            </w:r>
          </w:p>
          <w:p w:rsidR="00D468C2" w:rsidRPr="00EC657F" w:rsidRDefault="00D468C2" w:rsidP="0047344E">
            <w:pPr>
              <w:spacing w:after="0" w:line="240" w:lineRule="auto"/>
              <w:ind w:right="44"/>
              <w:jc w:val="center"/>
              <w:rPr>
                <w:rFonts w:ascii="Times New Roman" w:hAnsi="Times New Roman" w:cs="Times New Roman"/>
                <w:sz w:val="24"/>
                <w:szCs w:val="24"/>
                <w:lang w:val="kk-KZ"/>
              </w:rPr>
            </w:pPr>
          </w:p>
        </w:tc>
        <w:tc>
          <w:tcPr>
            <w:tcW w:w="1260" w:type="dxa"/>
          </w:tcPr>
          <w:p w:rsidR="00D468C2" w:rsidRPr="00EC657F" w:rsidRDefault="00D468C2" w:rsidP="0047344E">
            <w:pPr>
              <w:spacing w:after="0" w:line="240" w:lineRule="auto"/>
              <w:jc w:val="center"/>
              <w:rPr>
                <w:rFonts w:ascii="Times New Roman" w:hAnsi="Times New Roman" w:cs="Times New Roman"/>
                <w:sz w:val="24"/>
                <w:szCs w:val="24"/>
                <w:lang w:val="kk-KZ"/>
              </w:rPr>
            </w:pPr>
          </w:p>
          <w:p w:rsidR="00D468C2" w:rsidRPr="00EC657F" w:rsidRDefault="00D468C2" w:rsidP="0047344E">
            <w:pPr>
              <w:spacing w:after="0" w:line="240" w:lineRule="auto"/>
              <w:jc w:val="center"/>
              <w:rPr>
                <w:rFonts w:ascii="Times New Roman" w:hAnsi="Times New Roman" w:cs="Times New Roman"/>
                <w:sz w:val="24"/>
                <w:szCs w:val="24"/>
                <w:lang w:val="kk-KZ"/>
              </w:rPr>
            </w:pPr>
          </w:p>
          <w:p w:rsidR="00D468C2" w:rsidRPr="00EC657F" w:rsidRDefault="00D468C2" w:rsidP="0047344E">
            <w:pPr>
              <w:spacing w:after="0" w:line="240" w:lineRule="auto"/>
              <w:jc w:val="center"/>
              <w:rPr>
                <w:rFonts w:ascii="Times New Roman" w:hAnsi="Times New Roman" w:cs="Times New Roman"/>
                <w:sz w:val="24"/>
                <w:szCs w:val="24"/>
                <w:lang w:val="kk-KZ"/>
              </w:rPr>
            </w:pPr>
            <w:r w:rsidRPr="00EC657F">
              <w:rPr>
                <w:rFonts w:ascii="Times New Roman" w:hAnsi="Times New Roman" w:cs="Times New Roman"/>
                <w:sz w:val="24"/>
                <w:szCs w:val="24"/>
                <w:lang w:val="kk-KZ"/>
              </w:rPr>
              <w:t>3</w:t>
            </w:r>
          </w:p>
          <w:p w:rsidR="00D468C2" w:rsidRPr="00EC657F" w:rsidRDefault="00D468C2" w:rsidP="0047344E">
            <w:pPr>
              <w:spacing w:after="0" w:line="240" w:lineRule="auto"/>
              <w:jc w:val="center"/>
              <w:rPr>
                <w:rFonts w:ascii="Times New Roman" w:hAnsi="Times New Roman" w:cs="Times New Roman"/>
                <w:sz w:val="24"/>
                <w:szCs w:val="24"/>
                <w:lang w:val="kk-KZ"/>
              </w:rPr>
            </w:pPr>
          </w:p>
          <w:p w:rsidR="00D468C2" w:rsidRPr="00EC657F" w:rsidRDefault="00D468C2" w:rsidP="0047344E">
            <w:pPr>
              <w:spacing w:after="0" w:line="240" w:lineRule="auto"/>
              <w:jc w:val="center"/>
              <w:rPr>
                <w:rFonts w:ascii="Times New Roman" w:hAnsi="Times New Roman" w:cs="Times New Roman"/>
                <w:sz w:val="24"/>
                <w:szCs w:val="24"/>
                <w:lang w:val="kk-KZ"/>
              </w:rPr>
            </w:pPr>
          </w:p>
          <w:p w:rsidR="00D468C2" w:rsidRPr="00EC657F" w:rsidRDefault="00D468C2" w:rsidP="0047344E">
            <w:pPr>
              <w:spacing w:after="0" w:line="240" w:lineRule="auto"/>
              <w:jc w:val="center"/>
              <w:rPr>
                <w:rFonts w:ascii="Times New Roman" w:hAnsi="Times New Roman" w:cs="Times New Roman"/>
                <w:sz w:val="24"/>
                <w:szCs w:val="24"/>
                <w:lang w:val="kk-KZ"/>
              </w:rPr>
            </w:pPr>
          </w:p>
        </w:tc>
        <w:tc>
          <w:tcPr>
            <w:tcW w:w="716" w:type="dxa"/>
          </w:tcPr>
          <w:p w:rsidR="00D468C2" w:rsidRPr="00EC657F" w:rsidRDefault="00D468C2" w:rsidP="0047344E">
            <w:pPr>
              <w:spacing w:after="0" w:line="240" w:lineRule="auto"/>
              <w:jc w:val="center"/>
              <w:rPr>
                <w:rFonts w:ascii="Times New Roman" w:hAnsi="Times New Roman" w:cs="Times New Roman"/>
                <w:sz w:val="24"/>
                <w:szCs w:val="24"/>
                <w:lang w:val="kk-KZ"/>
              </w:rPr>
            </w:pPr>
          </w:p>
          <w:p w:rsidR="00D468C2" w:rsidRPr="00EC657F" w:rsidRDefault="00D468C2" w:rsidP="0047344E">
            <w:pPr>
              <w:spacing w:after="0" w:line="240" w:lineRule="auto"/>
              <w:jc w:val="center"/>
              <w:rPr>
                <w:rFonts w:ascii="Times New Roman" w:hAnsi="Times New Roman" w:cs="Times New Roman"/>
                <w:sz w:val="24"/>
                <w:szCs w:val="24"/>
                <w:lang w:val="kk-KZ"/>
              </w:rPr>
            </w:pPr>
          </w:p>
          <w:p w:rsidR="00D468C2" w:rsidRPr="00EC657F" w:rsidRDefault="000D5D16" w:rsidP="0047344E">
            <w:pPr>
              <w:spacing w:after="0" w:line="240" w:lineRule="auto"/>
              <w:jc w:val="center"/>
              <w:rPr>
                <w:rFonts w:ascii="Times New Roman" w:hAnsi="Times New Roman" w:cs="Times New Roman"/>
                <w:sz w:val="24"/>
                <w:szCs w:val="24"/>
                <w:lang w:val="kk-KZ"/>
              </w:rPr>
            </w:pPr>
            <w:r w:rsidRPr="00EC657F">
              <w:rPr>
                <w:rFonts w:ascii="Times New Roman" w:hAnsi="Times New Roman" w:cs="Times New Roman"/>
                <w:sz w:val="24"/>
                <w:szCs w:val="24"/>
                <w:lang w:val="kk-KZ"/>
              </w:rPr>
              <w:t>15</w:t>
            </w:r>
          </w:p>
          <w:p w:rsidR="00D468C2" w:rsidRPr="00EC657F" w:rsidRDefault="00D468C2" w:rsidP="0047344E">
            <w:pPr>
              <w:spacing w:after="0" w:line="240" w:lineRule="auto"/>
              <w:jc w:val="center"/>
              <w:rPr>
                <w:rFonts w:ascii="Times New Roman" w:hAnsi="Times New Roman" w:cs="Times New Roman"/>
                <w:sz w:val="24"/>
                <w:szCs w:val="24"/>
                <w:lang w:val="kk-KZ"/>
              </w:rPr>
            </w:pPr>
          </w:p>
          <w:p w:rsidR="00D468C2" w:rsidRPr="00EC657F" w:rsidRDefault="00D468C2" w:rsidP="0047344E">
            <w:pPr>
              <w:spacing w:after="0" w:line="240" w:lineRule="auto"/>
              <w:jc w:val="center"/>
              <w:rPr>
                <w:rFonts w:ascii="Times New Roman" w:hAnsi="Times New Roman" w:cs="Times New Roman"/>
                <w:sz w:val="24"/>
                <w:szCs w:val="24"/>
                <w:lang w:val="kk-KZ"/>
              </w:rPr>
            </w:pPr>
          </w:p>
        </w:tc>
      </w:tr>
      <w:tr w:rsidR="00D468C2" w:rsidRPr="00EC657F" w:rsidTr="0047344E">
        <w:trPr>
          <w:trHeight w:val="531"/>
        </w:trPr>
        <w:tc>
          <w:tcPr>
            <w:tcW w:w="539" w:type="dxa"/>
          </w:tcPr>
          <w:p w:rsidR="00D468C2" w:rsidRPr="00EC657F" w:rsidRDefault="00D468C2" w:rsidP="0047344E">
            <w:pPr>
              <w:tabs>
                <w:tab w:val="left" w:pos="-540"/>
              </w:tabs>
              <w:spacing w:after="0" w:line="240" w:lineRule="auto"/>
              <w:jc w:val="center"/>
              <w:rPr>
                <w:rFonts w:ascii="Times New Roman" w:hAnsi="Times New Roman" w:cs="Times New Roman"/>
                <w:sz w:val="24"/>
                <w:szCs w:val="24"/>
                <w:lang w:val="kk-KZ"/>
              </w:rPr>
            </w:pPr>
            <w:r w:rsidRPr="00EC657F">
              <w:rPr>
                <w:rFonts w:ascii="Times New Roman" w:hAnsi="Times New Roman" w:cs="Times New Roman"/>
                <w:sz w:val="24"/>
                <w:szCs w:val="24"/>
                <w:lang w:val="kk-KZ"/>
              </w:rPr>
              <w:t>2</w:t>
            </w:r>
          </w:p>
        </w:tc>
        <w:tc>
          <w:tcPr>
            <w:tcW w:w="5221" w:type="dxa"/>
          </w:tcPr>
          <w:p w:rsidR="00D468C2" w:rsidRPr="00EC657F" w:rsidRDefault="00D468C2" w:rsidP="0047344E">
            <w:pPr>
              <w:tabs>
                <w:tab w:val="left" w:pos="-540"/>
              </w:tabs>
              <w:spacing w:after="0" w:line="240" w:lineRule="auto"/>
              <w:rPr>
                <w:rFonts w:ascii="Times New Roman" w:hAnsi="Times New Roman" w:cs="Times New Roman"/>
                <w:b/>
                <w:bCs/>
                <w:sz w:val="24"/>
                <w:szCs w:val="24"/>
                <w:lang w:val="kk-KZ"/>
              </w:rPr>
            </w:pPr>
            <w:r w:rsidRPr="00EC657F">
              <w:rPr>
                <w:rFonts w:ascii="Times New Roman" w:hAnsi="Times New Roman" w:cs="Times New Roman"/>
                <w:sz w:val="24"/>
                <w:szCs w:val="24"/>
                <w:lang w:val="kk-KZ"/>
              </w:rPr>
              <w:t xml:space="preserve"> </w:t>
            </w:r>
            <w:r w:rsidRPr="00EC657F">
              <w:rPr>
                <w:rFonts w:ascii="Times New Roman" w:hAnsi="Times New Roman" w:cs="Times New Roman"/>
                <w:b/>
                <w:bCs/>
                <w:sz w:val="24"/>
                <w:szCs w:val="24"/>
                <w:lang w:val="kk-KZ"/>
              </w:rPr>
              <w:t>Жеке тұлғаға бағытталған жобалық-ұйымдастырушылық (мәселелік) тапсырма (құрастырушылық жоба)</w:t>
            </w:r>
          </w:p>
          <w:p w:rsidR="00D468C2" w:rsidRPr="00EC657F" w:rsidRDefault="00D468C2" w:rsidP="0047344E">
            <w:pPr>
              <w:tabs>
                <w:tab w:val="left" w:pos="-540"/>
              </w:tabs>
              <w:spacing w:after="0" w:line="240" w:lineRule="auto"/>
              <w:rPr>
                <w:rFonts w:ascii="Times New Roman" w:hAnsi="Times New Roman" w:cs="Times New Roman"/>
                <w:sz w:val="24"/>
                <w:szCs w:val="24"/>
                <w:lang w:val="kk-KZ"/>
              </w:rPr>
            </w:pPr>
            <w:r w:rsidRPr="00EC657F">
              <w:rPr>
                <w:rFonts w:ascii="Times New Roman" w:hAnsi="Times New Roman" w:cs="Times New Roman"/>
                <w:b/>
                <w:sz w:val="24"/>
                <w:szCs w:val="24"/>
                <w:lang w:val="kk-KZ"/>
              </w:rPr>
              <w:t>БӨЖ 2.</w:t>
            </w:r>
            <w:r w:rsidRPr="00EC657F">
              <w:rPr>
                <w:rFonts w:ascii="Times New Roman" w:hAnsi="Times New Roman" w:cs="Times New Roman"/>
                <w:sz w:val="24"/>
                <w:szCs w:val="24"/>
                <w:lang w:val="kk-KZ"/>
              </w:rPr>
              <w:t xml:space="preserve"> </w:t>
            </w:r>
            <w:r w:rsidR="000D5D16" w:rsidRPr="00EC657F">
              <w:rPr>
                <w:rFonts w:ascii="Times New Roman" w:hAnsi="Times New Roman" w:cs="Times New Roman"/>
                <w:sz w:val="24"/>
                <w:szCs w:val="24"/>
                <w:lang w:val="kk-KZ"/>
              </w:rPr>
              <w:t>Қазақстан таулары мен өзендері жайылмасының флорасын талдау</w:t>
            </w:r>
          </w:p>
          <w:p w:rsidR="00D468C2" w:rsidRPr="00EC657F" w:rsidRDefault="00D468C2" w:rsidP="0047344E">
            <w:pPr>
              <w:tabs>
                <w:tab w:val="left" w:pos="-540"/>
              </w:tabs>
              <w:spacing w:after="0" w:line="240" w:lineRule="auto"/>
              <w:rPr>
                <w:rFonts w:ascii="Times New Roman" w:hAnsi="Times New Roman" w:cs="Times New Roman"/>
                <w:sz w:val="24"/>
                <w:szCs w:val="24"/>
                <w:lang w:val="kk-KZ"/>
              </w:rPr>
            </w:pPr>
          </w:p>
        </w:tc>
        <w:tc>
          <w:tcPr>
            <w:tcW w:w="1260" w:type="dxa"/>
          </w:tcPr>
          <w:p w:rsidR="000D5D16" w:rsidRPr="00EC657F" w:rsidRDefault="000D5D16" w:rsidP="0047344E">
            <w:pPr>
              <w:tabs>
                <w:tab w:val="left" w:pos="-540"/>
              </w:tabs>
              <w:spacing w:after="0" w:line="240" w:lineRule="auto"/>
              <w:jc w:val="center"/>
              <w:rPr>
                <w:rFonts w:ascii="Times New Roman" w:hAnsi="Times New Roman" w:cs="Times New Roman"/>
                <w:sz w:val="24"/>
                <w:szCs w:val="24"/>
                <w:lang w:val="kk-KZ"/>
              </w:rPr>
            </w:pPr>
          </w:p>
          <w:p w:rsidR="00D468C2" w:rsidRPr="00EC657F" w:rsidRDefault="000D5D16" w:rsidP="0047344E">
            <w:pPr>
              <w:tabs>
                <w:tab w:val="left" w:pos="-540"/>
              </w:tabs>
              <w:spacing w:after="0" w:line="240" w:lineRule="auto"/>
              <w:jc w:val="center"/>
              <w:rPr>
                <w:rFonts w:ascii="Times New Roman" w:hAnsi="Times New Roman" w:cs="Times New Roman"/>
                <w:sz w:val="24"/>
                <w:szCs w:val="24"/>
              </w:rPr>
            </w:pPr>
            <w:r w:rsidRPr="00EC657F">
              <w:rPr>
                <w:rFonts w:ascii="Times New Roman" w:hAnsi="Times New Roman" w:cs="Times New Roman"/>
                <w:sz w:val="24"/>
                <w:szCs w:val="24"/>
                <w:lang w:val="kk-KZ"/>
              </w:rPr>
              <w:t>ауызша, конспект, презентация</w:t>
            </w:r>
          </w:p>
        </w:tc>
        <w:tc>
          <w:tcPr>
            <w:tcW w:w="900" w:type="dxa"/>
          </w:tcPr>
          <w:p w:rsidR="00D468C2" w:rsidRPr="00EC657F" w:rsidRDefault="000D5D16" w:rsidP="0047344E">
            <w:pPr>
              <w:spacing w:after="0" w:line="240" w:lineRule="auto"/>
              <w:jc w:val="center"/>
              <w:rPr>
                <w:rFonts w:ascii="Times New Roman" w:hAnsi="Times New Roman" w:cs="Times New Roman"/>
                <w:sz w:val="24"/>
                <w:szCs w:val="24"/>
                <w:lang w:val="kk-KZ"/>
              </w:rPr>
            </w:pPr>
            <w:r w:rsidRPr="00EC657F">
              <w:rPr>
                <w:rFonts w:ascii="Times New Roman" w:hAnsi="Times New Roman" w:cs="Times New Roman"/>
                <w:sz w:val="24"/>
                <w:szCs w:val="24"/>
                <w:lang w:val="kk-KZ"/>
              </w:rPr>
              <w:t>4</w:t>
            </w:r>
          </w:p>
        </w:tc>
        <w:tc>
          <w:tcPr>
            <w:tcW w:w="1260" w:type="dxa"/>
          </w:tcPr>
          <w:p w:rsidR="00D468C2" w:rsidRPr="00EC657F" w:rsidRDefault="000D5D16" w:rsidP="0047344E">
            <w:pPr>
              <w:spacing w:after="0" w:line="240" w:lineRule="auto"/>
              <w:jc w:val="center"/>
              <w:rPr>
                <w:rFonts w:ascii="Times New Roman" w:hAnsi="Times New Roman" w:cs="Times New Roman"/>
                <w:sz w:val="24"/>
                <w:szCs w:val="24"/>
                <w:lang w:val="kk-KZ"/>
              </w:rPr>
            </w:pPr>
            <w:r w:rsidRPr="00EC657F">
              <w:rPr>
                <w:rFonts w:ascii="Times New Roman" w:hAnsi="Times New Roman" w:cs="Times New Roman"/>
                <w:sz w:val="24"/>
                <w:szCs w:val="24"/>
                <w:lang w:val="kk-KZ"/>
              </w:rPr>
              <w:t>5</w:t>
            </w:r>
          </w:p>
        </w:tc>
        <w:tc>
          <w:tcPr>
            <w:tcW w:w="716" w:type="dxa"/>
          </w:tcPr>
          <w:p w:rsidR="00D468C2" w:rsidRPr="00EC657F" w:rsidRDefault="000D5D16" w:rsidP="0047344E">
            <w:pPr>
              <w:spacing w:after="0" w:line="240" w:lineRule="auto"/>
              <w:jc w:val="center"/>
              <w:rPr>
                <w:rFonts w:ascii="Times New Roman" w:hAnsi="Times New Roman" w:cs="Times New Roman"/>
                <w:sz w:val="24"/>
                <w:szCs w:val="24"/>
                <w:lang w:val="kk-KZ"/>
              </w:rPr>
            </w:pPr>
            <w:r w:rsidRPr="00EC657F">
              <w:rPr>
                <w:rFonts w:ascii="Times New Roman" w:hAnsi="Times New Roman" w:cs="Times New Roman"/>
                <w:sz w:val="24"/>
                <w:szCs w:val="24"/>
                <w:lang w:val="kk-KZ"/>
              </w:rPr>
              <w:t>15</w:t>
            </w:r>
          </w:p>
        </w:tc>
      </w:tr>
      <w:tr w:rsidR="00D468C2" w:rsidRPr="00EC657F" w:rsidTr="0047344E">
        <w:trPr>
          <w:trHeight w:val="531"/>
        </w:trPr>
        <w:tc>
          <w:tcPr>
            <w:tcW w:w="539" w:type="dxa"/>
          </w:tcPr>
          <w:p w:rsidR="00D468C2" w:rsidRPr="00EC657F" w:rsidRDefault="00D468C2" w:rsidP="0047344E">
            <w:pPr>
              <w:tabs>
                <w:tab w:val="left" w:pos="-540"/>
              </w:tabs>
              <w:spacing w:after="0" w:line="240" w:lineRule="auto"/>
              <w:jc w:val="center"/>
              <w:rPr>
                <w:rFonts w:ascii="Times New Roman" w:hAnsi="Times New Roman" w:cs="Times New Roman"/>
                <w:sz w:val="24"/>
                <w:szCs w:val="24"/>
                <w:lang w:val="kk-KZ"/>
              </w:rPr>
            </w:pPr>
            <w:r w:rsidRPr="00EC657F">
              <w:rPr>
                <w:rFonts w:ascii="Times New Roman" w:hAnsi="Times New Roman" w:cs="Times New Roman"/>
                <w:sz w:val="24"/>
                <w:szCs w:val="24"/>
                <w:lang w:val="kk-KZ"/>
              </w:rPr>
              <w:t>3</w:t>
            </w:r>
          </w:p>
        </w:tc>
        <w:tc>
          <w:tcPr>
            <w:tcW w:w="5221" w:type="dxa"/>
          </w:tcPr>
          <w:p w:rsidR="00D468C2" w:rsidRPr="00EC657F" w:rsidRDefault="00D468C2" w:rsidP="0047344E">
            <w:pPr>
              <w:tabs>
                <w:tab w:val="left" w:pos="-540"/>
              </w:tabs>
              <w:spacing w:after="0" w:line="240" w:lineRule="auto"/>
              <w:rPr>
                <w:rFonts w:ascii="Times New Roman" w:hAnsi="Times New Roman" w:cs="Times New Roman"/>
                <w:b/>
                <w:bCs/>
                <w:sz w:val="24"/>
                <w:szCs w:val="24"/>
                <w:lang w:val="kk-KZ"/>
              </w:rPr>
            </w:pPr>
            <w:r w:rsidRPr="00EC657F">
              <w:rPr>
                <w:rFonts w:ascii="Times New Roman" w:hAnsi="Times New Roman" w:cs="Times New Roman"/>
                <w:b/>
                <w:bCs/>
                <w:sz w:val="24"/>
                <w:szCs w:val="24"/>
                <w:lang w:val="kk-KZ"/>
              </w:rPr>
              <w:t>Жеке тұлғаға бағытталған жобалық-ұйымдастырушылық (мәселелік) тапсырма (құрастырушылық жоба)</w:t>
            </w:r>
          </w:p>
          <w:p w:rsidR="00D468C2" w:rsidRPr="00EC657F" w:rsidRDefault="00D468C2" w:rsidP="000D5D16">
            <w:pPr>
              <w:tabs>
                <w:tab w:val="left" w:pos="-540"/>
              </w:tabs>
              <w:spacing w:after="0" w:line="240" w:lineRule="auto"/>
              <w:rPr>
                <w:rFonts w:ascii="Times New Roman" w:hAnsi="Times New Roman" w:cs="Times New Roman"/>
                <w:sz w:val="24"/>
                <w:szCs w:val="24"/>
                <w:lang w:val="kk-KZ"/>
              </w:rPr>
            </w:pPr>
            <w:r w:rsidRPr="00EC657F">
              <w:rPr>
                <w:rFonts w:ascii="Times New Roman" w:hAnsi="Times New Roman" w:cs="Times New Roman"/>
                <w:b/>
                <w:sz w:val="24"/>
                <w:szCs w:val="24"/>
                <w:lang w:val="kk-KZ"/>
              </w:rPr>
              <w:t>БӨЖ 3.</w:t>
            </w:r>
            <w:r w:rsidRPr="00EC657F">
              <w:rPr>
                <w:rFonts w:ascii="Times New Roman" w:hAnsi="Times New Roman" w:cs="Times New Roman"/>
                <w:sz w:val="24"/>
                <w:szCs w:val="24"/>
                <w:lang w:val="kk-KZ"/>
              </w:rPr>
              <w:t xml:space="preserve"> </w:t>
            </w:r>
            <w:r w:rsidR="000D5D16" w:rsidRPr="00EC657F">
              <w:rPr>
                <w:rFonts w:ascii="Times New Roman" w:hAnsi="Times New Roman" w:cs="Times New Roman"/>
                <w:sz w:val="24"/>
                <w:szCs w:val="24"/>
                <w:lang w:val="kk-KZ"/>
              </w:rPr>
              <w:t xml:space="preserve">Құмды және жусанды шөлдер зонасының флорасына талдау </w:t>
            </w:r>
          </w:p>
        </w:tc>
        <w:tc>
          <w:tcPr>
            <w:tcW w:w="1260" w:type="dxa"/>
          </w:tcPr>
          <w:p w:rsidR="00D468C2" w:rsidRPr="00EC657F" w:rsidRDefault="00D468C2" w:rsidP="0047344E">
            <w:pPr>
              <w:tabs>
                <w:tab w:val="left" w:pos="-540"/>
              </w:tabs>
              <w:spacing w:after="0" w:line="240" w:lineRule="auto"/>
              <w:jc w:val="center"/>
              <w:rPr>
                <w:rFonts w:ascii="Times New Roman" w:hAnsi="Times New Roman" w:cs="Times New Roman"/>
                <w:sz w:val="24"/>
                <w:szCs w:val="24"/>
                <w:lang w:val="kk-KZ"/>
              </w:rPr>
            </w:pPr>
          </w:p>
          <w:p w:rsidR="00D468C2" w:rsidRPr="00EC657F" w:rsidRDefault="000D5D16" w:rsidP="0047344E">
            <w:pPr>
              <w:tabs>
                <w:tab w:val="left" w:pos="-540"/>
              </w:tabs>
              <w:spacing w:after="0" w:line="240" w:lineRule="auto"/>
              <w:jc w:val="center"/>
              <w:rPr>
                <w:rFonts w:ascii="Times New Roman" w:hAnsi="Times New Roman" w:cs="Times New Roman"/>
                <w:sz w:val="24"/>
                <w:szCs w:val="24"/>
                <w:lang w:val="kk-KZ"/>
              </w:rPr>
            </w:pPr>
            <w:r w:rsidRPr="00EC657F">
              <w:rPr>
                <w:rFonts w:ascii="Times New Roman" w:hAnsi="Times New Roman" w:cs="Times New Roman"/>
                <w:sz w:val="24"/>
                <w:szCs w:val="24"/>
                <w:lang w:val="kk-KZ"/>
              </w:rPr>
              <w:t>ауызша, конспект, презентация</w:t>
            </w:r>
          </w:p>
        </w:tc>
        <w:tc>
          <w:tcPr>
            <w:tcW w:w="900" w:type="dxa"/>
          </w:tcPr>
          <w:p w:rsidR="00D468C2" w:rsidRPr="00EC657F" w:rsidRDefault="00D468C2" w:rsidP="0047344E">
            <w:pPr>
              <w:spacing w:after="0" w:line="240" w:lineRule="auto"/>
              <w:jc w:val="center"/>
              <w:rPr>
                <w:rFonts w:ascii="Times New Roman" w:hAnsi="Times New Roman" w:cs="Times New Roman"/>
                <w:sz w:val="24"/>
                <w:szCs w:val="24"/>
                <w:lang w:val="kk-KZ"/>
              </w:rPr>
            </w:pPr>
            <w:r w:rsidRPr="00EC657F">
              <w:rPr>
                <w:rFonts w:ascii="Times New Roman" w:hAnsi="Times New Roman" w:cs="Times New Roman"/>
                <w:sz w:val="24"/>
                <w:szCs w:val="24"/>
                <w:lang w:val="kk-KZ"/>
              </w:rPr>
              <w:t>8</w:t>
            </w:r>
          </w:p>
        </w:tc>
        <w:tc>
          <w:tcPr>
            <w:tcW w:w="1260" w:type="dxa"/>
          </w:tcPr>
          <w:p w:rsidR="00D468C2" w:rsidRPr="00EC657F" w:rsidRDefault="00D468C2" w:rsidP="0047344E">
            <w:pPr>
              <w:spacing w:after="0" w:line="240" w:lineRule="auto"/>
              <w:jc w:val="center"/>
              <w:rPr>
                <w:rFonts w:ascii="Times New Roman" w:hAnsi="Times New Roman" w:cs="Times New Roman"/>
                <w:sz w:val="24"/>
                <w:szCs w:val="24"/>
                <w:lang w:val="kk-KZ"/>
              </w:rPr>
            </w:pPr>
            <w:r w:rsidRPr="00EC657F">
              <w:rPr>
                <w:rFonts w:ascii="Times New Roman" w:hAnsi="Times New Roman" w:cs="Times New Roman"/>
                <w:sz w:val="24"/>
                <w:szCs w:val="24"/>
                <w:lang w:val="kk-KZ"/>
              </w:rPr>
              <w:t>9</w:t>
            </w:r>
          </w:p>
        </w:tc>
        <w:tc>
          <w:tcPr>
            <w:tcW w:w="716" w:type="dxa"/>
          </w:tcPr>
          <w:p w:rsidR="00D468C2" w:rsidRPr="00EC657F" w:rsidRDefault="000D5D16" w:rsidP="0047344E">
            <w:pPr>
              <w:spacing w:after="0" w:line="240" w:lineRule="auto"/>
              <w:jc w:val="center"/>
              <w:rPr>
                <w:rFonts w:ascii="Times New Roman" w:hAnsi="Times New Roman" w:cs="Times New Roman"/>
                <w:sz w:val="24"/>
                <w:szCs w:val="24"/>
                <w:lang w:val="kk-KZ"/>
              </w:rPr>
            </w:pPr>
            <w:r w:rsidRPr="00EC657F">
              <w:rPr>
                <w:rFonts w:ascii="Times New Roman" w:hAnsi="Times New Roman" w:cs="Times New Roman"/>
                <w:sz w:val="24"/>
                <w:szCs w:val="24"/>
                <w:lang w:val="kk-KZ"/>
              </w:rPr>
              <w:t>10</w:t>
            </w:r>
          </w:p>
        </w:tc>
      </w:tr>
      <w:tr w:rsidR="00D468C2" w:rsidRPr="00EC657F" w:rsidTr="0047344E">
        <w:trPr>
          <w:trHeight w:val="531"/>
        </w:trPr>
        <w:tc>
          <w:tcPr>
            <w:tcW w:w="539" w:type="dxa"/>
          </w:tcPr>
          <w:p w:rsidR="00D468C2" w:rsidRPr="00EC657F" w:rsidRDefault="00D468C2" w:rsidP="0047344E">
            <w:pPr>
              <w:tabs>
                <w:tab w:val="left" w:pos="-540"/>
              </w:tabs>
              <w:spacing w:after="0" w:line="240" w:lineRule="auto"/>
              <w:jc w:val="center"/>
              <w:rPr>
                <w:rFonts w:ascii="Times New Roman" w:hAnsi="Times New Roman" w:cs="Times New Roman"/>
                <w:sz w:val="24"/>
                <w:szCs w:val="24"/>
                <w:lang w:val="kk-KZ"/>
              </w:rPr>
            </w:pPr>
            <w:r w:rsidRPr="00EC657F">
              <w:rPr>
                <w:rFonts w:ascii="Times New Roman" w:hAnsi="Times New Roman" w:cs="Times New Roman"/>
                <w:sz w:val="24"/>
                <w:szCs w:val="24"/>
                <w:lang w:val="kk-KZ"/>
              </w:rPr>
              <w:lastRenderedPageBreak/>
              <w:t>4</w:t>
            </w:r>
          </w:p>
        </w:tc>
        <w:tc>
          <w:tcPr>
            <w:tcW w:w="5221" w:type="dxa"/>
          </w:tcPr>
          <w:p w:rsidR="00D468C2" w:rsidRPr="00EC657F" w:rsidRDefault="00D468C2" w:rsidP="0047344E">
            <w:pPr>
              <w:tabs>
                <w:tab w:val="left" w:pos="-540"/>
              </w:tabs>
              <w:spacing w:after="0" w:line="240" w:lineRule="auto"/>
              <w:rPr>
                <w:rFonts w:ascii="Times New Roman" w:hAnsi="Times New Roman" w:cs="Times New Roman"/>
                <w:b/>
                <w:bCs/>
                <w:sz w:val="24"/>
                <w:szCs w:val="24"/>
                <w:lang w:val="kk-KZ"/>
              </w:rPr>
            </w:pPr>
            <w:r w:rsidRPr="00EC657F">
              <w:rPr>
                <w:rFonts w:ascii="Times New Roman" w:hAnsi="Times New Roman" w:cs="Times New Roman"/>
                <w:b/>
                <w:bCs/>
                <w:sz w:val="24"/>
                <w:szCs w:val="24"/>
                <w:lang w:val="kk-KZ"/>
              </w:rPr>
              <w:t>Жеке тұлғаға бағытталған жобалық-ұйымдастырушылық (мәселелік) тапсырма (құрастырушылық жоба)</w:t>
            </w:r>
          </w:p>
          <w:p w:rsidR="00D468C2" w:rsidRPr="00EC657F" w:rsidRDefault="00D468C2" w:rsidP="0047344E">
            <w:pPr>
              <w:tabs>
                <w:tab w:val="left" w:pos="-540"/>
              </w:tabs>
              <w:spacing w:after="0" w:line="240" w:lineRule="auto"/>
              <w:rPr>
                <w:rFonts w:ascii="Times New Roman" w:hAnsi="Times New Roman" w:cs="Times New Roman"/>
                <w:b/>
                <w:bCs/>
                <w:sz w:val="24"/>
                <w:szCs w:val="24"/>
                <w:lang w:val="kk-KZ"/>
              </w:rPr>
            </w:pPr>
            <w:r w:rsidRPr="00EC657F">
              <w:rPr>
                <w:rFonts w:ascii="Times New Roman" w:hAnsi="Times New Roman" w:cs="Times New Roman"/>
                <w:b/>
                <w:sz w:val="24"/>
                <w:szCs w:val="24"/>
                <w:lang w:val="kk-KZ"/>
              </w:rPr>
              <w:t>БӨЖ 4.</w:t>
            </w:r>
            <w:r w:rsidRPr="00EC657F">
              <w:rPr>
                <w:rFonts w:ascii="Times New Roman" w:hAnsi="Times New Roman" w:cs="Times New Roman"/>
                <w:sz w:val="24"/>
                <w:szCs w:val="24"/>
                <w:lang w:val="kk-KZ"/>
              </w:rPr>
              <w:t xml:space="preserve"> </w:t>
            </w:r>
            <w:r w:rsidR="000D5D16" w:rsidRPr="00EC657F">
              <w:rPr>
                <w:rFonts w:ascii="Times New Roman" w:hAnsi="Times New Roman" w:cs="Times New Roman"/>
                <w:sz w:val="24"/>
                <w:szCs w:val="24"/>
                <w:lang w:val="kk-KZ"/>
              </w:rPr>
              <w:t>Таулардың әртүрлі биіктік белдеулеріндегі эндемдік және реликті түрлерін талдау</w:t>
            </w:r>
          </w:p>
        </w:tc>
        <w:tc>
          <w:tcPr>
            <w:tcW w:w="1260" w:type="dxa"/>
          </w:tcPr>
          <w:p w:rsidR="00D468C2" w:rsidRPr="00EC657F" w:rsidRDefault="00D468C2" w:rsidP="0047344E">
            <w:pPr>
              <w:tabs>
                <w:tab w:val="left" w:pos="-540"/>
              </w:tabs>
              <w:spacing w:after="0" w:line="240" w:lineRule="auto"/>
              <w:jc w:val="center"/>
              <w:rPr>
                <w:rFonts w:ascii="Times New Roman" w:hAnsi="Times New Roman" w:cs="Times New Roman"/>
                <w:sz w:val="24"/>
                <w:szCs w:val="24"/>
                <w:lang w:val="kk-KZ"/>
              </w:rPr>
            </w:pPr>
          </w:p>
          <w:p w:rsidR="00D468C2" w:rsidRPr="00EC657F" w:rsidRDefault="000D5D16" w:rsidP="0047344E">
            <w:pPr>
              <w:tabs>
                <w:tab w:val="left" w:pos="-540"/>
              </w:tabs>
              <w:spacing w:after="0" w:line="240" w:lineRule="auto"/>
              <w:jc w:val="center"/>
              <w:rPr>
                <w:rFonts w:ascii="Times New Roman" w:hAnsi="Times New Roman" w:cs="Times New Roman"/>
                <w:sz w:val="24"/>
                <w:szCs w:val="24"/>
                <w:lang w:val="kk-KZ"/>
              </w:rPr>
            </w:pPr>
            <w:r w:rsidRPr="00EC657F">
              <w:rPr>
                <w:rFonts w:ascii="Times New Roman" w:hAnsi="Times New Roman" w:cs="Times New Roman"/>
                <w:sz w:val="24"/>
                <w:szCs w:val="24"/>
                <w:lang w:val="kk-KZ"/>
              </w:rPr>
              <w:t>ауызша, конспект, презентация</w:t>
            </w:r>
          </w:p>
        </w:tc>
        <w:tc>
          <w:tcPr>
            <w:tcW w:w="900" w:type="dxa"/>
          </w:tcPr>
          <w:p w:rsidR="00D468C2" w:rsidRPr="00EC657F" w:rsidRDefault="00D468C2" w:rsidP="0047344E">
            <w:pPr>
              <w:spacing w:after="0" w:line="240" w:lineRule="auto"/>
              <w:jc w:val="center"/>
              <w:rPr>
                <w:rFonts w:ascii="Times New Roman" w:hAnsi="Times New Roman" w:cs="Times New Roman"/>
                <w:sz w:val="24"/>
                <w:szCs w:val="24"/>
                <w:lang w:val="kk-KZ"/>
              </w:rPr>
            </w:pPr>
            <w:r w:rsidRPr="00EC657F">
              <w:rPr>
                <w:rFonts w:ascii="Times New Roman" w:hAnsi="Times New Roman" w:cs="Times New Roman"/>
                <w:sz w:val="24"/>
                <w:szCs w:val="24"/>
                <w:lang w:val="kk-KZ"/>
              </w:rPr>
              <w:t>10</w:t>
            </w:r>
          </w:p>
        </w:tc>
        <w:tc>
          <w:tcPr>
            <w:tcW w:w="1260" w:type="dxa"/>
          </w:tcPr>
          <w:p w:rsidR="00D468C2" w:rsidRPr="00EC657F" w:rsidRDefault="00D468C2" w:rsidP="0047344E">
            <w:pPr>
              <w:spacing w:after="0" w:line="240" w:lineRule="auto"/>
              <w:jc w:val="center"/>
              <w:rPr>
                <w:rFonts w:ascii="Times New Roman" w:hAnsi="Times New Roman" w:cs="Times New Roman"/>
                <w:sz w:val="24"/>
                <w:szCs w:val="24"/>
                <w:lang w:val="kk-KZ"/>
              </w:rPr>
            </w:pPr>
            <w:r w:rsidRPr="00EC657F">
              <w:rPr>
                <w:rFonts w:ascii="Times New Roman" w:hAnsi="Times New Roman" w:cs="Times New Roman"/>
                <w:sz w:val="24"/>
                <w:szCs w:val="24"/>
                <w:lang w:val="kk-KZ"/>
              </w:rPr>
              <w:t>11</w:t>
            </w:r>
          </w:p>
        </w:tc>
        <w:tc>
          <w:tcPr>
            <w:tcW w:w="716" w:type="dxa"/>
          </w:tcPr>
          <w:p w:rsidR="00D468C2" w:rsidRPr="00EC657F" w:rsidRDefault="00D468C2" w:rsidP="0047344E">
            <w:pPr>
              <w:spacing w:after="0" w:line="240" w:lineRule="auto"/>
              <w:jc w:val="center"/>
              <w:rPr>
                <w:rFonts w:ascii="Times New Roman" w:hAnsi="Times New Roman" w:cs="Times New Roman"/>
                <w:sz w:val="24"/>
                <w:szCs w:val="24"/>
                <w:lang w:val="kk-KZ"/>
              </w:rPr>
            </w:pPr>
            <w:r w:rsidRPr="00EC657F">
              <w:rPr>
                <w:rFonts w:ascii="Times New Roman" w:hAnsi="Times New Roman" w:cs="Times New Roman"/>
                <w:sz w:val="24"/>
                <w:szCs w:val="24"/>
                <w:lang w:val="kk-KZ"/>
              </w:rPr>
              <w:t>10</w:t>
            </w:r>
          </w:p>
        </w:tc>
      </w:tr>
      <w:tr w:rsidR="00D468C2" w:rsidRPr="00EC657F" w:rsidTr="0047344E">
        <w:trPr>
          <w:trHeight w:val="531"/>
        </w:trPr>
        <w:tc>
          <w:tcPr>
            <w:tcW w:w="539" w:type="dxa"/>
          </w:tcPr>
          <w:p w:rsidR="00D468C2" w:rsidRPr="00EC657F" w:rsidRDefault="00D468C2" w:rsidP="0047344E">
            <w:pPr>
              <w:tabs>
                <w:tab w:val="left" w:pos="-540"/>
              </w:tabs>
              <w:spacing w:after="0" w:line="240" w:lineRule="auto"/>
              <w:jc w:val="center"/>
              <w:rPr>
                <w:rFonts w:ascii="Times New Roman" w:hAnsi="Times New Roman" w:cs="Times New Roman"/>
                <w:sz w:val="24"/>
                <w:szCs w:val="24"/>
                <w:lang w:val="kk-KZ"/>
              </w:rPr>
            </w:pPr>
            <w:r w:rsidRPr="00EC657F">
              <w:rPr>
                <w:rFonts w:ascii="Times New Roman" w:hAnsi="Times New Roman" w:cs="Times New Roman"/>
                <w:sz w:val="24"/>
                <w:szCs w:val="24"/>
                <w:lang w:val="kk-KZ"/>
              </w:rPr>
              <w:t>5</w:t>
            </w:r>
          </w:p>
        </w:tc>
        <w:tc>
          <w:tcPr>
            <w:tcW w:w="5221" w:type="dxa"/>
          </w:tcPr>
          <w:p w:rsidR="00D468C2" w:rsidRPr="00EC657F" w:rsidRDefault="00D468C2" w:rsidP="0047344E">
            <w:pPr>
              <w:tabs>
                <w:tab w:val="left" w:pos="-540"/>
              </w:tabs>
              <w:spacing w:after="0" w:line="240" w:lineRule="auto"/>
              <w:rPr>
                <w:rFonts w:ascii="Times New Roman" w:hAnsi="Times New Roman" w:cs="Times New Roman"/>
                <w:b/>
                <w:bCs/>
                <w:sz w:val="24"/>
                <w:szCs w:val="24"/>
                <w:lang w:val="kk-KZ"/>
              </w:rPr>
            </w:pPr>
            <w:r w:rsidRPr="00EC657F">
              <w:rPr>
                <w:rFonts w:ascii="Times New Roman" w:hAnsi="Times New Roman" w:cs="Times New Roman"/>
                <w:b/>
                <w:bCs/>
                <w:sz w:val="24"/>
                <w:szCs w:val="24"/>
                <w:lang w:val="kk-KZ"/>
              </w:rPr>
              <w:t>Жеке тұлғаға бағытталған жобалық-ұйымдастырушылық (мәселелік) тапсырма (құрастырушылық жоба)</w:t>
            </w:r>
          </w:p>
          <w:p w:rsidR="00D468C2" w:rsidRPr="00EC657F" w:rsidRDefault="00D468C2" w:rsidP="0047344E">
            <w:pPr>
              <w:tabs>
                <w:tab w:val="left" w:pos="-540"/>
              </w:tabs>
              <w:spacing w:after="0" w:line="240" w:lineRule="auto"/>
              <w:rPr>
                <w:rFonts w:ascii="Times New Roman" w:hAnsi="Times New Roman" w:cs="Times New Roman"/>
                <w:sz w:val="24"/>
                <w:szCs w:val="24"/>
                <w:lang w:val="kk-KZ"/>
              </w:rPr>
            </w:pPr>
            <w:r w:rsidRPr="00EC657F">
              <w:rPr>
                <w:rFonts w:ascii="Times New Roman" w:hAnsi="Times New Roman" w:cs="Times New Roman"/>
                <w:b/>
                <w:sz w:val="24"/>
                <w:szCs w:val="24"/>
                <w:lang w:val="kk-KZ"/>
              </w:rPr>
              <w:t>БӨЖ 5.</w:t>
            </w:r>
            <w:r w:rsidRPr="00EC657F">
              <w:rPr>
                <w:rFonts w:ascii="Times New Roman" w:hAnsi="Times New Roman" w:cs="Times New Roman"/>
                <w:sz w:val="24"/>
                <w:szCs w:val="24"/>
                <w:lang w:val="kk-KZ"/>
              </w:rPr>
              <w:t xml:space="preserve"> </w:t>
            </w:r>
            <w:r w:rsidR="000D5D16" w:rsidRPr="00EC657F">
              <w:rPr>
                <w:rFonts w:ascii="Times New Roman" w:hAnsi="Times New Roman" w:cs="Times New Roman"/>
                <w:sz w:val="24"/>
                <w:szCs w:val="24"/>
                <w:lang w:val="kk-KZ"/>
              </w:rPr>
              <w:t>Сораңды және эфемерлі шөлдер зонасының флорасына талдау</w:t>
            </w:r>
          </w:p>
        </w:tc>
        <w:tc>
          <w:tcPr>
            <w:tcW w:w="1260" w:type="dxa"/>
          </w:tcPr>
          <w:p w:rsidR="000D5D16" w:rsidRPr="00EC657F" w:rsidRDefault="000D5D16" w:rsidP="0047344E">
            <w:pPr>
              <w:tabs>
                <w:tab w:val="left" w:pos="-540"/>
              </w:tabs>
              <w:spacing w:after="0" w:line="240" w:lineRule="auto"/>
              <w:jc w:val="center"/>
              <w:rPr>
                <w:rFonts w:ascii="Times New Roman" w:hAnsi="Times New Roman" w:cs="Times New Roman"/>
                <w:sz w:val="24"/>
                <w:szCs w:val="24"/>
                <w:lang w:val="kk-KZ"/>
              </w:rPr>
            </w:pPr>
          </w:p>
          <w:p w:rsidR="00D468C2" w:rsidRPr="00EC657F" w:rsidRDefault="000D5D16" w:rsidP="0047344E">
            <w:pPr>
              <w:tabs>
                <w:tab w:val="left" w:pos="-540"/>
              </w:tabs>
              <w:spacing w:after="0" w:line="240" w:lineRule="auto"/>
              <w:jc w:val="center"/>
              <w:rPr>
                <w:rFonts w:ascii="Times New Roman" w:hAnsi="Times New Roman" w:cs="Times New Roman"/>
                <w:sz w:val="24"/>
                <w:szCs w:val="24"/>
                <w:lang w:val="kk-KZ"/>
              </w:rPr>
            </w:pPr>
            <w:r w:rsidRPr="00EC657F">
              <w:rPr>
                <w:rFonts w:ascii="Times New Roman" w:hAnsi="Times New Roman" w:cs="Times New Roman"/>
                <w:sz w:val="24"/>
                <w:szCs w:val="24"/>
                <w:lang w:val="kk-KZ"/>
              </w:rPr>
              <w:t>ауызша, конспект, презентация</w:t>
            </w:r>
          </w:p>
        </w:tc>
        <w:tc>
          <w:tcPr>
            <w:tcW w:w="900" w:type="dxa"/>
          </w:tcPr>
          <w:p w:rsidR="00D468C2" w:rsidRPr="00EC657F" w:rsidRDefault="000D5D16" w:rsidP="0047344E">
            <w:pPr>
              <w:spacing w:after="0" w:line="240" w:lineRule="auto"/>
              <w:jc w:val="center"/>
              <w:rPr>
                <w:rFonts w:ascii="Times New Roman" w:hAnsi="Times New Roman" w:cs="Times New Roman"/>
                <w:sz w:val="24"/>
                <w:szCs w:val="24"/>
                <w:lang w:val="kk-KZ"/>
              </w:rPr>
            </w:pPr>
            <w:r w:rsidRPr="00EC657F">
              <w:rPr>
                <w:rFonts w:ascii="Times New Roman" w:hAnsi="Times New Roman" w:cs="Times New Roman"/>
                <w:sz w:val="24"/>
                <w:szCs w:val="24"/>
                <w:lang w:val="kk-KZ"/>
              </w:rPr>
              <w:t>12</w:t>
            </w:r>
          </w:p>
        </w:tc>
        <w:tc>
          <w:tcPr>
            <w:tcW w:w="1260" w:type="dxa"/>
          </w:tcPr>
          <w:p w:rsidR="00D468C2" w:rsidRPr="00EC657F" w:rsidRDefault="000D5D16" w:rsidP="0047344E">
            <w:pPr>
              <w:spacing w:after="0" w:line="240" w:lineRule="auto"/>
              <w:jc w:val="center"/>
              <w:rPr>
                <w:rFonts w:ascii="Times New Roman" w:hAnsi="Times New Roman" w:cs="Times New Roman"/>
                <w:sz w:val="24"/>
                <w:szCs w:val="24"/>
                <w:lang w:val="kk-KZ"/>
              </w:rPr>
            </w:pPr>
            <w:r w:rsidRPr="00EC657F">
              <w:rPr>
                <w:rFonts w:ascii="Times New Roman" w:hAnsi="Times New Roman" w:cs="Times New Roman"/>
                <w:sz w:val="24"/>
                <w:szCs w:val="24"/>
                <w:lang w:val="kk-KZ"/>
              </w:rPr>
              <w:t>13</w:t>
            </w:r>
          </w:p>
        </w:tc>
        <w:tc>
          <w:tcPr>
            <w:tcW w:w="716" w:type="dxa"/>
          </w:tcPr>
          <w:p w:rsidR="00D468C2" w:rsidRPr="00EC657F" w:rsidRDefault="000D5D16" w:rsidP="0047344E">
            <w:pPr>
              <w:spacing w:after="0" w:line="240" w:lineRule="auto"/>
              <w:jc w:val="center"/>
              <w:rPr>
                <w:rFonts w:ascii="Times New Roman" w:hAnsi="Times New Roman" w:cs="Times New Roman"/>
                <w:sz w:val="24"/>
                <w:szCs w:val="24"/>
                <w:lang w:val="kk-KZ"/>
              </w:rPr>
            </w:pPr>
            <w:r w:rsidRPr="00EC657F">
              <w:rPr>
                <w:rFonts w:ascii="Times New Roman" w:hAnsi="Times New Roman" w:cs="Times New Roman"/>
                <w:sz w:val="24"/>
                <w:szCs w:val="24"/>
                <w:lang w:val="kk-KZ"/>
              </w:rPr>
              <w:t>10</w:t>
            </w:r>
          </w:p>
        </w:tc>
      </w:tr>
    </w:tbl>
    <w:p w:rsidR="00D468C2" w:rsidRDefault="00D468C2" w:rsidP="004F2A04">
      <w:pPr>
        <w:spacing w:after="0" w:line="240" w:lineRule="auto"/>
        <w:jc w:val="center"/>
        <w:rPr>
          <w:rFonts w:ascii="Times New Roman" w:hAnsi="Times New Roman" w:cs="Times New Roman"/>
          <w:b/>
          <w:bCs/>
          <w:sz w:val="28"/>
          <w:szCs w:val="28"/>
        </w:rPr>
      </w:pPr>
    </w:p>
    <w:p w:rsidR="000D5D16" w:rsidRPr="004F2A04" w:rsidRDefault="000D5D16" w:rsidP="004F2A04">
      <w:pPr>
        <w:spacing w:after="0" w:line="240" w:lineRule="auto"/>
        <w:jc w:val="center"/>
        <w:rPr>
          <w:rFonts w:ascii="Times New Roman" w:hAnsi="Times New Roman" w:cs="Times New Roman"/>
          <w:b/>
          <w:bCs/>
          <w:sz w:val="28"/>
          <w:szCs w:val="28"/>
        </w:rPr>
      </w:pPr>
    </w:p>
    <w:p w:rsidR="00EC657F" w:rsidRPr="00EC657F" w:rsidRDefault="00EC657F" w:rsidP="00EC657F">
      <w:pPr>
        <w:spacing w:after="0" w:line="240" w:lineRule="auto"/>
        <w:jc w:val="center"/>
        <w:rPr>
          <w:rFonts w:ascii="Times New Roman" w:hAnsi="Times New Roman"/>
          <w:b/>
          <w:sz w:val="28"/>
          <w:szCs w:val="28"/>
          <w:lang w:val="kk-KZ"/>
        </w:rPr>
      </w:pPr>
      <w:r w:rsidRPr="00EC657F">
        <w:rPr>
          <w:rFonts w:ascii="Times New Roman" w:hAnsi="Times New Roman"/>
          <w:b/>
          <w:sz w:val="28"/>
          <w:szCs w:val="28"/>
          <w:lang w:val="kk-KZ"/>
        </w:rPr>
        <w:t>БӨЖ  тақырыптарын орындағанда мынандай мәселелерге көңіл аудару керек және ол мына жоспар бойынша орындалуы тиіс:</w:t>
      </w:r>
    </w:p>
    <w:p w:rsidR="00EC657F" w:rsidRPr="00EC657F" w:rsidRDefault="00EC657F" w:rsidP="00EC657F">
      <w:pPr>
        <w:spacing w:after="0" w:line="240" w:lineRule="auto"/>
        <w:rPr>
          <w:rFonts w:ascii="Times New Roman" w:hAnsi="Times New Roman"/>
          <w:sz w:val="28"/>
          <w:szCs w:val="28"/>
          <w:lang w:val="kk-KZ"/>
        </w:rPr>
      </w:pPr>
    </w:p>
    <w:p w:rsidR="00EC657F" w:rsidRPr="00EC657F" w:rsidRDefault="00EC657F" w:rsidP="00EC657F">
      <w:pPr>
        <w:spacing w:after="0" w:line="240" w:lineRule="auto"/>
        <w:jc w:val="both"/>
        <w:rPr>
          <w:rFonts w:ascii="Times New Roman" w:hAnsi="Times New Roman"/>
          <w:b/>
          <w:sz w:val="28"/>
          <w:szCs w:val="28"/>
          <w:lang w:val="kk-KZ"/>
        </w:rPr>
      </w:pPr>
      <w:r w:rsidRPr="00EC657F">
        <w:rPr>
          <w:rFonts w:ascii="Times New Roman" w:hAnsi="Times New Roman"/>
          <w:b/>
          <w:sz w:val="28"/>
          <w:szCs w:val="28"/>
          <w:lang w:val="kk-KZ"/>
        </w:rPr>
        <w:t>1. БӨЖ тақырыбы</w:t>
      </w:r>
    </w:p>
    <w:p w:rsidR="00EC657F" w:rsidRPr="00EC657F" w:rsidRDefault="00EC657F" w:rsidP="00EC657F">
      <w:pPr>
        <w:spacing w:after="0" w:line="240" w:lineRule="auto"/>
        <w:jc w:val="both"/>
        <w:rPr>
          <w:rFonts w:ascii="Times New Roman" w:hAnsi="Times New Roman"/>
          <w:sz w:val="28"/>
          <w:szCs w:val="28"/>
          <w:lang w:val="kk-KZ"/>
        </w:rPr>
      </w:pPr>
      <w:r w:rsidRPr="00EC657F">
        <w:rPr>
          <w:rFonts w:ascii="Times New Roman" w:hAnsi="Times New Roman"/>
          <w:b/>
          <w:sz w:val="28"/>
          <w:szCs w:val="28"/>
          <w:lang w:val="kk-KZ"/>
        </w:rPr>
        <w:t xml:space="preserve"> 2. Қарастырылатын сұрақтар</w:t>
      </w:r>
    </w:p>
    <w:p w:rsidR="00EC657F" w:rsidRPr="00EC657F" w:rsidRDefault="00EC657F" w:rsidP="00EC657F">
      <w:pPr>
        <w:spacing w:after="0" w:line="240" w:lineRule="auto"/>
        <w:jc w:val="both"/>
        <w:rPr>
          <w:rFonts w:ascii="Times New Roman" w:hAnsi="Times New Roman"/>
          <w:sz w:val="28"/>
          <w:szCs w:val="28"/>
          <w:lang w:val="kk-KZ"/>
        </w:rPr>
      </w:pPr>
      <w:r w:rsidRPr="00EC657F">
        <w:rPr>
          <w:rFonts w:ascii="Times New Roman" w:hAnsi="Times New Roman"/>
          <w:sz w:val="28"/>
          <w:szCs w:val="28"/>
          <w:lang w:val="kk-KZ"/>
        </w:rPr>
        <w:t xml:space="preserve">3. </w:t>
      </w:r>
      <w:r w:rsidRPr="00EC657F">
        <w:rPr>
          <w:rFonts w:ascii="Times New Roman" w:hAnsi="Times New Roman"/>
          <w:b/>
          <w:sz w:val="28"/>
          <w:szCs w:val="28"/>
          <w:lang w:val="kk-KZ"/>
        </w:rPr>
        <w:t>Тапсырманың мақсаты</w:t>
      </w:r>
      <w:r w:rsidRPr="00EC657F">
        <w:rPr>
          <w:rFonts w:ascii="Times New Roman" w:hAnsi="Times New Roman"/>
          <w:sz w:val="28"/>
          <w:szCs w:val="28"/>
          <w:lang w:val="kk-KZ"/>
        </w:rPr>
        <w:t xml:space="preserve"> (не үшін орындайсыз?)</w:t>
      </w:r>
    </w:p>
    <w:p w:rsidR="00EC657F" w:rsidRPr="00EC657F" w:rsidRDefault="00EC657F" w:rsidP="00EC657F">
      <w:pPr>
        <w:spacing w:after="0" w:line="240" w:lineRule="auto"/>
        <w:jc w:val="both"/>
        <w:rPr>
          <w:rFonts w:ascii="Times New Roman" w:hAnsi="Times New Roman"/>
          <w:sz w:val="28"/>
          <w:szCs w:val="28"/>
          <w:lang w:val="kk-KZ"/>
        </w:rPr>
      </w:pPr>
      <w:r w:rsidRPr="00EC657F">
        <w:rPr>
          <w:rFonts w:ascii="Times New Roman" w:hAnsi="Times New Roman"/>
          <w:sz w:val="28"/>
          <w:szCs w:val="28"/>
          <w:lang w:val="kk-KZ"/>
        </w:rPr>
        <w:t xml:space="preserve">4. </w:t>
      </w:r>
      <w:r w:rsidRPr="00EC657F">
        <w:rPr>
          <w:rFonts w:ascii="Times New Roman" w:hAnsi="Times New Roman"/>
          <w:b/>
          <w:sz w:val="28"/>
          <w:szCs w:val="28"/>
          <w:lang w:val="kk-KZ"/>
        </w:rPr>
        <w:t>Кіріспе</w:t>
      </w:r>
      <w:r w:rsidRPr="00EC657F">
        <w:rPr>
          <w:rFonts w:ascii="Times New Roman" w:hAnsi="Times New Roman"/>
          <w:sz w:val="28"/>
          <w:szCs w:val="28"/>
          <w:lang w:val="kk-KZ"/>
        </w:rPr>
        <w:t xml:space="preserve"> (бұл бөлімде тақырып бойынша</w:t>
      </w:r>
      <w:r w:rsidRPr="00EC657F">
        <w:rPr>
          <w:rFonts w:ascii="Times New Roman" w:hAnsi="Times New Roman"/>
          <w:sz w:val="28"/>
          <w:szCs w:val="28"/>
          <w:lang w:val="kk-KZ"/>
        </w:rPr>
        <w:t xml:space="preserve"> қысқаша сипаттама) </w:t>
      </w:r>
    </w:p>
    <w:p w:rsidR="00EC657F" w:rsidRPr="00EC657F" w:rsidRDefault="00EC657F" w:rsidP="00EC657F">
      <w:pPr>
        <w:spacing w:after="0" w:line="240" w:lineRule="auto"/>
        <w:jc w:val="both"/>
        <w:rPr>
          <w:rFonts w:ascii="Times New Roman" w:hAnsi="Times New Roman"/>
          <w:sz w:val="28"/>
          <w:szCs w:val="28"/>
          <w:lang w:val="kk-KZ"/>
        </w:rPr>
      </w:pPr>
      <w:r w:rsidRPr="00EC657F">
        <w:rPr>
          <w:rFonts w:ascii="Times New Roman" w:hAnsi="Times New Roman"/>
          <w:sz w:val="28"/>
          <w:szCs w:val="28"/>
          <w:lang w:val="kk-KZ"/>
        </w:rPr>
        <w:t xml:space="preserve">5. </w:t>
      </w:r>
      <w:r w:rsidRPr="00EC657F">
        <w:rPr>
          <w:rFonts w:ascii="Times New Roman" w:hAnsi="Times New Roman"/>
          <w:b/>
          <w:sz w:val="28"/>
          <w:szCs w:val="28"/>
          <w:lang w:val="kk-KZ"/>
        </w:rPr>
        <w:t>Негізгі бөлім</w:t>
      </w:r>
      <w:r w:rsidRPr="00EC657F">
        <w:rPr>
          <w:rFonts w:ascii="Times New Roman" w:hAnsi="Times New Roman"/>
          <w:sz w:val="28"/>
          <w:szCs w:val="28"/>
          <w:lang w:val="kk-KZ"/>
        </w:rPr>
        <w:t xml:space="preserve"> </w:t>
      </w:r>
    </w:p>
    <w:p w:rsidR="00EC657F" w:rsidRPr="00EC657F" w:rsidRDefault="00EC657F" w:rsidP="00EC657F">
      <w:pPr>
        <w:spacing w:after="0" w:line="240" w:lineRule="auto"/>
        <w:jc w:val="both"/>
        <w:rPr>
          <w:rFonts w:ascii="Times New Roman" w:hAnsi="Times New Roman"/>
          <w:sz w:val="28"/>
          <w:szCs w:val="28"/>
          <w:lang w:val="kk-KZ"/>
        </w:rPr>
      </w:pPr>
      <w:r w:rsidRPr="00EC657F">
        <w:rPr>
          <w:rFonts w:ascii="Times New Roman" w:hAnsi="Times New Roman"/>
          <w:sz w:val="28"/>
          <w:szCs w:val="28"/>
          <w:lang w:val="kk-KZ"/>
        </w:rPr>
        <w:t xml:space="preserve">6. </w:t>
      </w:r>
      <w:r w:rsidRPr="00EC657F">
        <w:rPr>
          <w:rFonts w:ascii="Times New Roman" w:hAnsi="Times New Roman"/>
          <w:b/>
          <w:sz w:val="28"/>
          <w:szCs w:val="28"/>
          <w:lang w:val="kk-KZ"/>
        </w:rPr>
        <w:t>Қорытынды</w:t>
      </w:r>
      <w:r w:rsidRPr="00EC657F">
        <w:rPr>
          <w:rFonts w:ascii="Times New Roman" w:hAnsi="Times New Roman"/>
          <w:sz w:val="28"/>
          <w:szCs w:val="28"/>
          <w:lang w:val="kk-KZ"/>
        </w:rPr>
        <w:t xml:space="preserve"> (бұл бөлімде осы тақырыпты орындауда Сіздің біліміңіз немен толықтырылды және о</w:t>
      </w:r>
      <w:r w:rsidRPr="00EC657F">
        <w:rPr>
          <w:rFonts w:ascii="Times New Roman" w:hAnsi="Times New Roman"/>
          <w:sz w:val="28"/>
          <w:szCs w:val="28"/>
          <w:lang w:val="kk-KZ"/>
        </w:rPr>
        <w:t>л Сізді неге тәрбиеледі және т.б</w:t>
      </w:r>
      <w:r w:rsidRPr="00EC657F">
        <w:rPr>
          <w:rFonts w:ascii="Times New Roman" w:hAnsi="Times New Roman"/>
          <w:sz w:val="28"/>
          <w:szCs w:val="28"/>
          <w:lang w:val="kk-KZ"/>
        </w:rPr>
        <w:t>.</w:t>
      </w:r>
      <w:r w:rsidRPr="00EC657F">
        <w:rPr>
          <w:rFonts w:ascii="Times New Roman" w:hAnsi="Times New Roman"/>
          <w:sz w:val="28"/>
          <w:szCs w:val="28"/>
          <w:lang w:val="kk-KZ"/>
        </w:rPr>
        <w:t xml:space="preserve"> </w:t>
      </w:r>
      <w:r w:rsidRPr="00EC657F">
        <w:rPr>
          <w:rFonts w:ascii="Times New Roman" w:hAnsi="Times New Roman"/>
          <w:sz w:val="28"/>
          <w:szCs w:val="28"/>
          <w:lang w:val="kk-KZ"/>
        </w:rPr>
        <w:t>қарастырылады)</w:t>
      </w:r>
    </w:p>
    <w:p w:rsidR="00EC657F" w:rsidRPr="00EC657F" w:rsidRDefault="00EC657F" w:rsidP="00EC657F">
      <w:pPr>
        <w:spacing w:after="0" w:line="240" w:lineRule="auto"/>
        <w:jc w:val="both"/>
        <w:rPr>
          <w:rFonts w:ascii="Times New Roman" w:hAnsi="Times New Roman"/>
          <w:i/>
          <w:sz w:val="28"/>
          <w:szCs w:val="28"/>
          <w:lang w:val="kk-KZ"/>
        </w:rPr>
      </w:pPr>
      <w:r w:rsidRPr="00EC657F">
        <w:rPr>
          <w:rFonts w:ascii="Times New Roman" w:hAnsi="Times New Roman"/>
          <w:sz w:val="28"/>
          <w:szCs w:val="28"/>
          <w:lang w:val="kk-KZ"/>
        </w:rPr>
        <w:t xml:space="preserve">7. </w:t>
      </w:r>
      <w:r w:rsidRPr="00EC657F">
        <w:rPr>
          <w:rFonts w:ascii="Times New Roman" w:hAnsi="Times New Roman"/>
          <w:b/>
          <w:sz w:val="28"/>
          <w:szCs w:val="28"/>
          <w:lang w:val="kk-KZ"/>
        </w:rPr>
        <w:t>Пайдаланған әдебиеттер мен басқа да БАҚ материалдары тізімі</w:t>
      </w:r>
      <w:r w:rsidRPr="00EC657F">
        <w:rPr>
          <w:rFonts w:ascii="Times New Roman" w:hAnsi="Times New Roman"/>
          <w:sz w:val="28"/>
          <w:szCs w:val="28"/>
          <w:lang w:val="kk-KZ"/>
        </w:rPr>
        <w:t xml:space="preserve"> (толықтай беріледі). </w:t>
      </w:r>
    </w:p>
    <w:p w:rsidR="00EC657F" w:rsidRPr="00EC657F" w:rsidRDefault="00EC657F" w:rsidP="004F2A04">
      <w:pPr>
        <w:spacing w:after="0" w:line="240" w:lineRule="auto"/>
        <w:jc w:val="center"/>
        <w:rPr>
          <w:rFonts w:ascii="Times New Roman" w:hAnsi="Times New Roman" w:cs="Times New Roman"/>
          <w:b/>
          <w:bCs/>
          <w:sz w:val="28"/>
          <w:szCs w:val="28"/>
          <w:lang w:val="kk-KZ"/>
        </w:rPr>
      </w:pPr>
    </w:p>
    <w:p w:rsidR="00EC657F" w:rsidRPr="00EC657F" w:rsidRDefault="00EC657F" w:rsidP="004F2A04">
      <w:pPr>
        <w:spacing w:after="0" w:line="240" w:lineRule="auto"/>
        <w:jc w:val="center"/>
        <w:rPr>
          <w:rFonts w:ascii="Times New Roman" w:hAnsi="Times New Roman" w:cs="Times New Roman"/>
          <w:b/>
          <w:bCs/>
          <w:sz w:val="28"/>
          <w:szCs w:val="28"/>
          <w:lang w:val="kk-KZ"/>
        </w:rPr>
      </w:pPr>
      <w:r w:rsidRPr="00EC657F">
        <w:rPr>
          <w:rFonts w:ascii="Times New Roman" w:hAnsi="Times New Roman" w:cs="Times New Roman"/>
          <w:b/>
          <w:bCs/>
          <w:sz w:val="28"/>
          <w:szCs w:val="28"/>
          <w:lang w:val="kk-KZ"/>
        </w:rPr>
        <w:t>Ұсынылатын әдебиеттер:</w:t>
      </w:r>
    </w:p>
    <w:p w:rsidR="00EC657F" w:rsidRPr="00EC657F" w:rsidRDefault="00EC657F" w:rsidP="00EC657F">
      <w:pPr>
        <w:pStyle w:val="1"/>
        <w:numPr>
          <w:ilvl w:val="0"/>
          <w:numId w:val="9"/>
        </w:numPr>
        <w:pBdr>
          <w:top w:val="nil"/>
          <w:left w:val="nil"/>
          <w:bottom w:val="nil"/>
          <w:right w:val="nil"/>
          <w:between w:val="nil"/>
        </w:pBdr>
        <w:tabs>
          <w:tab w:val="left" w:pos="313"/>
        </w:tabs>
        <w:ind w:left="29" w:firstLine="397"/>
        <w:jc w:val="both"/>
        <w:rPr>
          <w:sz w:val="28"/>
          <w:szCs w:val="28"/>
        </w:rPr>
      </w:pPr>
      <w:proofErr w:type="spellStart"/>
      <w:r w:rsidRPr="00EC657F">
        <w:rPr>
          <w:sz w:val="28"/>
          <w:szCs w:val="28"/>
        </w:rPr>
        <w:t>Овеснов</w:t>
      </w:r>
      <w:proofErr w:type="spellEnd"/>
      <w:r w:rsidRPr="00EC657F">
        <w:rPr>
          <w:sz w:val="28"/>
          <w:szCs w:val="28"/>
        </w:rPr>
        <w:t xml:space="preserve"> С. А. Местная флора </w:t>
      </w:r>
      <w:proofErr w:type="spellStart"/>
      <w:r w:rsidRPr="00EC657F">
        <w:rPr>
          <w:sz w:val="28"/>
          <w:szCs w:val="28"/>
        </w:rPr>
        <w:t>Флора</w:t>
      </w:r>
      <w:proofErr w:type="spellEnd"/>
      <w:r w:rsidRPr="00EC657F">
        <w:rPr>
          <w:sz w:val="28"/>
          <w:szCs w:val="28"/>
        </w:rPr>
        <w:t xml:space="preserve"> Пермского края и ее анализ Учебное пособие по спецкурсу</w:t>
      </w:r>
      <w:r w:rsidRPr="00EC657F">
        <w:rPr>
          <w:sz w:val="28"/>
          <w:szCs w:val="28"/>
          <w:lang w:val="kk-KZ"/>
        </w:rPr>
        <w:t>. Пермь, 2009. - 171 с.</w:t>
      </w:r>
    </w:p>
    <w:p w:rsidR="00EC657F" w:rsidRPr="00EC657F" w:rsidRDefault="00EC657F" w:rsidP="00EC657F">
      <w:pPr>
        <w:pStyle w:val="1"/>
        <w:numPr>
          <w:ilvl w:val="0"/>
          <w:numId w:val="9"/>
        </w:numPr>
        <w:pBdr>
          <w:top w:val="nil"/>
          <w:left w:val="nil"/>
          <w:bottom w:val="nil"/>
          <w:right w:val="nil"/>
          <w:between w:val="nil"/>
        </w:pBdr>
        <w:tabs>
          <w:tab w:val="left" w:pos="313"/>
        </w:tabs>
        <w:ind w:left="29" w:firstLine="397"/>
        <w:jc w:val="both"/>
        <w:rPr>
          <w:sz w:val="28"/>
          <w:szCs w:val="28"/>
        </w:rPr>
      </w:pPr>
      <w:proofErr w:type="spellStart"/>
      <w:r w:rsidRPr="00EC657F">
        <w:rPr>
          <w:sz w:val="28"/>
          <w:szCs w:val="28"/>
        </w:rPr>
        <w:t>Аралбаев</w:t>
      </w:r>
      <w:proofErr w:type="spellEnd"/>
      <w:r w:rsidRPr="00EC657F">
        <w:rPr>
          <w:sz w:val="28"/>
          <w:szCs w:val="28"/>
        </w:rPr>
        <w:t xml:space="preserve"> Н.К. Флористика </w:t>
      </w:r>
      <w:proofErr w:type="spellStart"/>
      <w:r w:rsidRPr="00EC657F">
        <w:rPr>
          <w:sz w:val="28"/>
          <w:szCs w:val="28"/>
        </w:rPr>
        <w:t>негіздері</w:t>
      </w:r>
      <w:proofErr w:type="spellEnd"/>
      <w:r w:rsidRPr="00EC657F">
        <w:rPr>
          <w:sz w:val="28"/>
          <w:szCs w:val="28"/>
        </w:rPr>
        <w:t>. Алматы, 2003.</w:t>
      </w:r>
    </w:p>
    <w:p w:rsidR="00EC657F" w:rsidRPr="00EC657F" w:rsidRDefault="00EC657F" w:rsidP="00EC657F">
      <w:pPr>
        <w:pStyle w:val="1"/>
        <w:numPr>
          <w:ilvl w:val="0"/>
          <w:numId w:val="9"/>
        </w:numPr>
        <w:pBdr>
          <w:top w:val="nil"/>
          <w:left w:val="nil"/>
          <w:bottom w:val="nil"/>
          <w:right w:val="nil"/>
          <w:between w:val="nil"/>
        </w:pBdr>
        <w:tabs>
          <w:tab w:val="left" w:pos="313"/>
        </w:tabs>
        <w:ind w:left="29" w:firstLine="397"/>
        <w:jc w:val="both"/>
        <w:rPr>
          <w:sz w:val="28"/>
          <w:szCs w:val="28"/>
        </w:rPr>
      </w:pPr>
      <w:proofErr w:type="spellStart"/>
      <w:r w:rsidRPr="00EC657F">
        <w:rPr>
          <w:sz w:val="28"/>
          <w:szCs w:val="28"/>
        </w:rPr>
        <w:t>Аралбаев</w:t>
      </w:r>
      <w:proofErr w:type="spellEnd"/>
      <w:r w:rsidRPr="00EC657F">
        <w:rPr>
          <w:sz w:val="28"/>
          <w:szCs w:val="28"/>
        </w:rPr>
        <w:t xml:space="preserve"> Н.К. </w:t>
      </w:r>
      <w:proofErr w:type="spellStart"/>
      <w:r w:rsidRPr="00EC657F">
        <w:rPr>
          <w:sz w:val="28"/>
          <w:szCs w:val="28"/>
        </w:rPr>
        <w:t>Солтүстік</w:t>
      </w:r>
      <w:proofErr w:type="spellEnd"/>
      <w:r w:rsidRPr="00EC657F">
        <w:rPr>
          <w:sz w:val="28"/>
          <w:szCs w:val="28"/>
        </w:rPr>
        <w:t xml:space="preserve"> Зайсан </w:t>
      </w:r>
      <w:proofErr w:type="spellStart"/>
      <w:r w:rsidRPr="00EC657F">
        <w:rPr>
          <w:sz w:val="28"/>
          <w:szCs w:val="28"/>
        </w:rPr>
        <w:t>өңірінің</w:t>
      </w:r>
      <w:proofErr w:type="spellEnd"/>
      <w:r w:rsidRPr="00EC657F">
        <w:rPr>
          <w:sz w:val="28"/>
          <w:szCs w:val="28"/>
        </w:rPr>
        <w:t xml:space="preserve"> </w:t>
      </w:r>
      <w:proofErr w:type="spellStart"/>
      <w:r w:rsidRPr="00EC657F">
        <w:rPr>
          <w:sz w:val="28"/>
          <w:szCs w:val="28"/>
        </w:rPr>
        <w:t>флорасы</w:t>
      </w:r>
      <w:proofErr w:type="spellEnd"/>
      <w:r w:rsidRPr="00EC657F">
        <w:rPr>
          <w:sz w:val="28"/>
          <w:szCs w:val="28"/>
        </w:rPr>
        <w:t xml:space="preserve">. Алматы, 1997. </w:t>
      </w:r>
    </w:p>
    <w:p w:rsidR="00EC657F" w:rsidRPr="00EC657F" w:rsidRDefault="00EC657F" w:rsidP="00EC657F">
      <w:pPr>
        <w:pStyle w:val="1"/>
        <w:numPr>
          <w:ilvl w:val="0"/>
          <w:numId w:val="9"/>
        </w:numPr>
        <w:pBdr>
          <w:top w:val="nil"/>
          <w:left w:val="nil"/>
          <w:bottom w:val="nil"/>
          <w:right w:val="nil"/>
          <w:between w:val="nil"/>
        </w:pBdr>
        <w:tabs>
          <w:tab w:val="left" w:pos="313"/>
        </w:tabs>
        <w:ind w:left="29" w:firstLine="397"/>
        <w:jc w:val="both"/>
        <w:rPr>
          <w:sz w:val="28"/>
          <w:szCs w:val="28"/>
        </w:rPr>
      </w:pPr>
      <w:r w:rsidRPr="00EC657F">
        <w:rPr>
          <w:sz w:val="28"/>
          <w:szCs w:val="28"/>
        </w:rPr>
        <w:t xml:space="preserve">Темирова А.М. Анализ флоры </w:t>
      </w:r>
      <w:proofErr w:type="spellStart"/>
      <w:r w:rsidRPr="00EC657F">
        <w:rPr>
          <w:sz w:val="28"/>
          <w:szCs w:val="28"/>
        </w:rPr>
        <w:t>Мугаджар</w:t>
      </w:r>
      <w:proofErr w:type="spellEnd"/>
      <w:r w:rsidRPr="00EC657F">
        <w:rPr>
          <w:sz w:val="28"/>
          <w:szCs w:val="28"/>
        </w:rPr>
        <w:t xml:space="preserve">. Диссертация на соискание степени кандидата наук. Алматы, 1994.  </w:t>
      </w:r>
    </w:p>
    <w:p w:rsidR="00EC657F" w:rsidRPr="00EC657F" w:rsidRDefault="00EC657F" w:rsidP="00EC657F">
      <w:pPr>
        <w:pStyle w:val="1"/>
        <w:numPr>
          <w:ilvl w:val="0"/>
          <w:numId w:val="9"/>
        </w:numPr>
        <w:pBdr>
          <w:top w:val="nil"/>
          <w:left w:val="nil"/>
          <w:bottom w:val="nil"/>
          <w:right w:val="nil"/>
          <w:between w:val="nil"/>
        </w:pBdr>
        <w:tabs>
          <w:tab w:val="left" w:pos="313"/>
        </w:tabs>
        <w:ind w:left="29" w:firstLine="397"/>
        <w:jc w:val="both"/>
        <w:rPr>
          <w:sz w:val="28"/>
          <w:szCs w:val="28"/>
        </w:rPr>
      </w:pPr>
      <w:r w:rsidRPr="00EC657F">
        <w:rPr>
          <w:sz w:val="28"/>
          <w:szCs w:val="28"/>
        </w:rPr>
        <w:t xml:space="preserve">Исаев Е.Б. Конспект флоры хребта южный Алтай. Алматы, 1993. </w:t>
      </w:r>
    </w:p>
    <w:p w:rsidR="00EC657F" w:rsidRPr="00EC657F" w:rsidRDefault="00EC657F" w:rsidP="00EC657F">
      <w:pPr>
        <w:pStyle w:val="1"/>
        <w:numPr>
          <w:ilvl w:val="0"/>
          <w:numId w:val="9"/>
        </w:numPr>
        <w:pBdr>
          <w:top w:val="nil"/>
          <w:left w:val="nil"/>
          <w:bottom w:val="nil"/>
          <w:right w:val="nil"/>
          <w:between w:val="nil"/>
        </w:pBdr>
        <w:tabs>
          <w:tab w:val="left" w:pos="313"/>
        </w:tabs>
        <w:ind w:left="29" w:firstLine="397"/>
        <w:jc w:val="both"/>
        <w:rPr>
          <w:sz w:val="28"/>
          <w:szCs w:val="28"/>
        </w:rPr>
      </w:pPr>
      <w:proofErr w:type="spellStart"/>
      <w:r w:rsidRPr="00EC657F">
        <w:rPr>
          <w:sz w:val="28"/>
          <w:szCs w:val="28"/>
        </w:rPr>
        <w:t>Камелин</w:t>
      </w:r>
      <w:proofErr w:type="spellEnd"/>
      <w:r w:rsidRPr="00EC657F">
        <w:rPr>
          <w:sz w:val="28"/>
          <w:szCs w:val="28"/>
        </w:rPr>
        <w:t xml:space="preserve"> Р.В. Флора Сырдарьинского Каратау. Л., 1991.  </w:t>
      </w:r>
    </w:p>
    <w:p w:rsidR="00EC657F" w:rsidRPr="00EC657F" w:rsidRDefault="00EC657F" w:rsidP="00EC657F">
      <w:pPr>
        <w:pStyle w:val="1"/>
        <w:numPr>
          <w:ilvl w:val="0"/>
          <w:numId w:val="9"/>
        </w:numPr>
        <w:pBdr>
          <w:top w:val="nil"/>
          <w:left w:val="nil"/>
          <w:bottom w:val="nil"/>
          <w:right w:val="nil"/>
          <w:between w:val="nil"/>
        </w:pBdr>
        <w:tabs>
          <w:tab w:val="left" w:pos="313"/>
        </w:tabs>
        <w:ind w:left="29" w:firstLine="397"/>
        <w:jc w:val="both"/>
        <w:rPr>
          <w:sz w:val="28"/>
          <w:szCs w:val="28"/>
        </w:rPr>
      </w:pPr>
      <w:proofErr w:type="spellStart"/>
      <w:r w:rsidRPr="00EC657F">
        <w:rPr>
          <w:sz w:val="28"/>
          <w:szCs w:val="28"/>
        </w:rPr>
        <w:t>Байтенов</w:t>
      </w:r>
      <w:proofErr w:type="spellEnd"/>
      <w:r w:rsidRPr="00EC657F">
        <w:rPr>
          <w:sz w:val="28"/>
          <w:szCs w:val="28"/>
        </w:rPr>
        <w:t xml:space="preserve"> М.С. Флора высокогорий северного Тянь-Шаня. Алма-Ата, 1988.  </w:t>
      </w:r>
    </w:p>
    <w:p w:rsidR="00EC657F" w:rsidRPr="00EC657F" w:rsidRDefault="00EC657F" w:rsidP="00EC657F">
      <w:pPr>
        <w:pStyle w:val="1"/>
        <w:numPr>
          <w:ilvl w:val="0"/>
          <w:numId w:val="9"/>
        </w:numPr>
        <w:pBdr>
          <w:top w:val="nil"/>
          <w:left w:val="nil"/>
          <w:bottom w:val="nil"/>
          <w:right w:val="nil"/>
          <w:between w:val="nil"/>
        </w:pBdr>
        <w:tabs>
          <w:tab w:val="left" w:pos="313"/>
        </w:tabs>
        <w:ind w:left="29" w:firstLine="397"/>
        <w:jc w:val="both"/>
        <w:rPr>
          <w:sz w:val="28"/>
          <w:szCs w:val="28"/>
        </w:rPr>
      </w:pPr>
      <w:proofErr w:type="spellStart"/>
      <w:r w:rsidRPr="00EC657F">
        <w:rPr>
          <w:sz w:val="28"/>
          <w:szCs w:val="28"/>
        </w:rPr>
        <w:t>Голоскоков</w:t>
      </w:r>
      <w:proofErr w:type="spellEnd"/>
      <w:r w:rsidRPr="00EC657F">
        <w:rPr>
          <w:sz w:val="28"/>
          <w:szCs w:val="28"/>
        </w:rPr>
        <w:t xml:space="preserve"> А.П. Флора </w:t>
      </w:r>
      <w:proofErr w:type="spellStart"/>
      <w:r w:rsidRPr="00EC657F">
        <w:rPr>
          <w:sz w:val="28"/>
          <w:szCs w:val="28"/>
        </w:rPr>
        <w:t>Джунгарского</w:t>
      </w:r>
      <w:proofErr w:type="spellEnd"/>
      <w:r w:rsidRPr="00EC657F">
        <w:rPr>
          <w:sz w:val="28"/>
          <w:szCs w:val="28"/>
        </w:rPr>
        <w:t xml:space="preserve"> Алатау. Алматы, 1984.  </w:t>
      </w:r>
    </w:p>
    <w:p w:rsidR="00EC657F" w:rsidRPr="00EC657F" w:rsidRDefault="00EC657F" w:rsidP="00EC657F">
      <w:pPr>
        <w:pStyle w:val="1"/>
        <w:numPr>
          <w:ilvl w:val="0"/>
          <w:numId w:val="9"/>
        </w:numPr>
        <w:pBdr>
          <w:top w:val="nil"/>
          <w:left w:val="nil"/>
          <w:bottom w:val="nil"/>
          <w:right w:val="nil"/>
          <w:between w:val="nil"/>
        </w:pBdr>
        <w:tabs>
          <w:tab w:val="left" w:pos="313"/>
        </w:tabs>
        <w:ind w:left="29" w:firstLine="397"/>
        <w:jc w:val="both"/>
        <w:rPr>
          <w:sz w:val="28"/>
          <w:szCs w:val="28"/>
        </w:rPr>
      </w:pPr>
      <w:proofErr w:type="spellStart"/>
      <w:r w:rsidRPr="00EC657F">
        <w:rPr>
          <w:sz w:val="28"/>
          <w:szCs w:val="28"/>
        </w:rPr>
        <w:t>Кармышева</w:t>
      </w:r>
      <w:proofErr w:type="spellEnd"/>
      <w:r w:rsidRPr="00EC657F">
        <w:rPr>
          <w:sz w:val="28"/>
          <w:szCs w:val="28"/>
        </w:rPr>
        <w:t xml:space="preserve"> Н.Х. Флора Заповедника Аксу-</w:t>
      </w:r>
      <w:proofErr w:type="spellStart"/>
      <w:r w:rsidRPr="00EC657F">
        <w:rPr>
          <w:sz w:val="28"/>
          <w:szCs w:val="28"/>
        </w:rPr>
        <w:t>Джабагалы</w:t>
      </w:r>
      <w:proofErr w:type="spellEnd"/>
      <w:r w:rsidRPr="00EC657F">
        <w:rPr>
          <w:sz w:val="28"/>
          <w:szCs w:val="28"/>
        </w:rPr>
        <w:t xml:space="preserve">. Алма-Ата, 1982.  </w:t>
      </w:r>
    </w:p>
    <w:p w:rsidR="00EC657F" w:rsidRPr="00EC657F" w:rsidRDefault="00EC657F" w:rsidP="00EC657F">
      <w:pPr>
        <w:pStyle w:val="1"/>
        <w:numPr>
          <w:ilvl w:val="0"/>
          <w:numId w:val="9"/>
        </w:numPr>
        <w:pBdr>
          <w:top w:val="nil"/>
          <w:left w:val="nil"/>
          <w:bottom w:val="nil"/>
          <w:right w:val="nil"/>
          <w:between w:val="nil"/>
        </w:pBdr>
        <w:tabs>
          <w:tab w:val="left" w:pos="29"/>
          <w:tab w:val="left" w:pos="142"/>
          <w:tab w:val="left" w:pos="284"/>
          <w:tab w:val="left" w:pos="993"/>
        </w:tabs>
        <w:ind w:left="29" w:firstLine="397"/>
        <w:jc w:val="both"/>
        <w:rPr>
          <w:sz w:val="28"/>
          <w:szCs w:val="28"/>
        </w:rPr>
      </w:pPr>
      <w:r w:rsidRPr="00EC657F">
        <w:rPr>
          <w:sz w:val="28"/>
          <w:szCs w:val="28"/>
        </w:rPr>
        <w:t xml:space="preserve">Курочкина Л.Я. </w:t>
      </w:r>
      <w:proofErr w:type="spellStart"/>
      <w:r w:rsidRPr="00EC657F">
        <w:rPr>
          <w:sz w:val="28"/>
          <w:szCs w:val="28"/>
        </w:rPr>
        <w:t>Псаммофильная</w:t>
      </w:r>
      <w:proofErr w:type="spellEnd"/>
      <w:r w:rsidRPr="00EC657F">
        <w:rPr>
          <w:sz w:val="28"/>
          <w:szCs w:val="28"/>
        </w:rPr>
        <w:t xml:space="preserve"> растительность пустынь Казахстана. Алма-Ата, 1978.  </w:t>
      </w:r>
    </w:p>
    <w:p w:rsidR="00EC657F" w:rsidRPr="00EC657F" w:rsidRDefault="00EC657F" w:rsidP="00EC657F">
      <w:pPr>
        <w:pStyle w:val="1"/>
        <w:numPr>
          <w:ilvl w:val="0"/>
          <w:numId w:val="9"/>
        </w:numPr>
        <w:pBdr>
          <w:top w:val="nil"/>
          <w:left w:val="nil"/>
          <w:bottom w:val="nil"/>
          <w:right w:val="nil"/>
          <w:between w:val="nil"/>
        </w:pBdr>
        <w:tabs>
          <w:tab w:val="left" w:pos="29"/>
          <w:tab w:val="left" w:pos="142"/>
          <w:tab w:val="left" w:pos="284"/>
          <w:tab w:val="left" w:pos="993"/>
        </w:tabs>
        <w:ind w:left="29" w:firstLine="397"/>
        <w:jc w:val="both"/>
        <w:rPr>
          <w:sz w:val="28"/>
          <w:szCs w:val="28"/>
        </w:rPr>
      </w:pPr>
      <w:r w:rsidRPr="00EC657F">
        <w:rPr>
          <w:sz w:val="28"/>
          <w:szCs w:val="28"/>
        </w:rPr>
        <w:t xml:space="preserve">Степанова Е.Ф. Растительность и флоры хребта Тарбагатай. </w:t>
      </w:r>
      <w:proofErr w:type="spellStart"/>
      <w:r w:rsidRPr="00EC657F">
        <w:rPr>
          <w:sz w:val="28"/>
          <w:szCs w:val="28"/>
        </w:rPr>
        <w:t>Алма</w:t>
      </w:r>
      <w:proofErr w:type="spellEnd"/>
      <w:r w:rsidRPr="00EC657F">
        <w:rPr>
          <w:sz w:val="28"/>
          <w:szCs w:val="28"/>
          <w:lang w:val="kk-KZ"/>
        </w:rPr>
        <w:t>-</w:t>
      </w:r>
      <w:proofErr w:type="spellStart"/>
      <w:r w:rsidRPr="00EC657F">
        <w:rPr>
          <w:sz w:val="28"/>
          <w:szCs w:val="28"/>
        </w:rPr>
        <w:t>Ата</w:t>
      </w:r>
      <w:proofErr w:type="spellEnd"/>
      <w:r w:rsidRPr="00EC657F">
        <w:rPr>
          <w:sz w:val="28"/>
          <w:szCs w:val="28"/>
        </w:rPr>
        <w:t xml:space="preserve">, 1962.  </w:t>
      </w:r>
    </w:p>
    <w:p w:rsidR="00EC657F" w:rsidRPr="00EC657F" w:rsidRDefault="00EC657F" w:rsidP="00EC657F">
      <w:pPr>
        <w:pStyle w:val="1"/>
        <w:numPr>
          <w:ilvl w:val="0"/>
          <w:numId w:val="9"/>
        </w:numPr>
        <w:pBdr>
          <w:top w:val="nil"/>
          <w:left w:val="nil"/>
          <w:bottom w:val="nil"/>
          <w:right w:val="nil"/>
          <w:between w:val="nil"/>
        </w:pBdr>
        <w:tabs>
          <w:tab w:val="left" w:pos="29"/>
          <w:tab w:val="left" w:pos="142"/>
          <w:tab w:val="left" w:pos="284"/>
          <w:tab w:val="left" w:pos="993"/>
        </w:tabs>
        <w:ind w:left="29" w:firstLine="397"/>
        <w:jc w:val="both"/>
        <w:rPr>
          <w:sz w:val="28"/>
          <w:szCs w:val="28"/>
        </w:rPr>
      </w:pPr>
      <w:proofErr w:type="spellStart"/>
      <w:r w:rsidRPr="00EC657F">
        <w:rPr>
          <w:sz w:val="28"/>
          <w:szCs w:val="28"/>
        </w:rPr>
        <w:lastRenderedPageBreak/>
        <w:t>Сикымбаев</w:t>
      </w:r>
      <w:proofErr w:type="spellEnd"/>
      <w:r w:rsidRPr="00EC657F">
        <w:rPr>
          <w:sz w:val="28"/>
          <w:szCs w:val="28"/>
        </w:rPr>
        <w:t xml:space="preserve"> А. Флора хребта </w:t>
      </w:r>
      <w:proofErr w:type="spellStart"/>
      <w:r w:rsidRPr="00EC657F">
        <w:rPr>
          <w:sz w:val="28"/>
          <w:szCs w:val="28"/>
        </w:rPr>
        <w:t>Казыкурт</w:t>
      </w:r>
      <w:proofErr w:type="spellEnd"/>
      <w:r w:rsidRPr="00EC657F">
        <w:rPr>
          <w:sz w:val="28"/>
          <w:szCs w:val="28"/>
        </w:rPr>
        <w:t xml:space="preserve">. Диссертация на соискание степени кандидата наук. Ташкент.  </w:t>
      </w:r>
    </w:p>
    <w:p w:rsidR="00EC657F" w:rsidRPr="00EC657F" w:rsidRDefault="00EC657F" w:rsidP="00EC657F">
      <w:pPr>
        <w:pStyle w:val="1"/>
        <w:numPr>
          <w:ilvl w:val="0"/>
          <w:numId w:val="9"/>
        </w:numPr>
        <w:pBdr>
          <w:top w:val="nil"/>
          <w:left w:val="nil"/>
          <w:bottom w:val="nil"/>
          <w:right w:val="nil"/>
          <w:between w:val="nil"/>
        </w:pBdr>
        <w:tabs>
          <w:tab w:val="left" w:pos="29"/>
          <w:tab w:val="left" w:pos="142"/>
          <w:tab w:val="left" w:pos="284"/>
          <w:tab w:val="left" w:pos="993"/>
        </w:tabs>
        <w:ind w:left="29" w:firstLine="397"/>
        <w:jc w:val="both"/>
        <w:rPr>
          <w:sz w:val="28"/>
          <w:szCs w:val="28"/>
        </w:rPr>
      </w:pPr>
      <w:proofErr w:type="spellStart"/>
      <w:r w:rsidRPr="00EC657F">
        <w:rPr>
          <w:sz w:val="28"/>
          <w:szCs w:val="28"/>
        </w:rPr>
        <w:t>Голоскоков</w:t>
      </w:r>
      <w:proofErr w:type="spellEnd"/>
      <w:r w:rsidRPr="00EC657F">
        <w:rPr>
          <w:sz w:val="28"/>
          <w:szCs w:val="28"/>
        </w:rPr>
        <w:t xml:space="preserve"> А.П. Флора и растительность высокогорных поясов </w:t>
      </w:r>
      <w:proofErr w:type="spellStart"/>
      <w:r w:rsidRPr="00EC657F">
        <w:rPr>
          <w:sz w:val="28"/>
          <w:szCs w:val="28"/>
        </w:rPr>
        <w:t>Заилийского</w:t>
      </w:r>
      <w:proofErr w:type="spellEnd"/>
      <w:r w:rsidRPr="00EC657F">
        <w:rPr>
          <w:sz w:val="28"/>
          <w:szCs w:val="28"/>
        </w:rPr>
        <w:t xml:space="preserve"> Алатау. Алма-Ата, 1949.  </w:t>
      </w:r>
    </w:p>
    <w:p w:rsidR="00B0561A" w:rsidRPr="00EC657F" w:rsidRDefault="00B0561A" w:rsidP="00B0561A">
      <w:pPr>
        <w:pBdr>
          <w:top w:val="nil"/>
          <w:left w:val="nil"/>
          <w:bottom w:val="nil"/>
          <w:right w:val="nil"/>
          <w:between w:val="nil"/>
        </w:pBdr>
        <w:spacing w:after="0" w:line="240" w:lineRule="auto"/>
        <w:rPr>
          <w:rFonts w:ascii="Times New Roman" w:hAnsi="Times New Roman" w:cs="Times New Roman"/>
          <w:color w:val="FF0000"/>
          <w:sz w:val="28"/>
          <w:szCs w:val="28"/>
        </w:rPr>
      </w:pPr>
      <w:r w:rsidRPr="00EC657F">
        <w:rPr>
          <w:rFonts w:ascii="Times New Roman" w:hAnsi="Times New Roman" w:cs="Times New Roman"/>
          <w:color w:val="000000"/>
          <w:sz w:val="28"/>
          <w:szCs w:val="28"/>
        </w:rPr>
        <w:t xml:space="preserve">Интернет ресурсы </w:t>
      </w:r>
    </w:p>
    <w:p w:rsidR="00B0561A" w:rsidRPr="00EC657F" w:rsidRDefault="00B0561A" w:rsidP="00B0561A">
      <w:pPr>
        <w:autoSpaceDE w:val="0"/>
        <w:autoSpaceDN w:val="0"/>
        <w:adjustRightInd w:val="0"/>
        <w:spacing w:after="0" w:line="240" w:lineRule="auto"/>
        <w:rPr>
          <w:rStyle w:val="a3"/>
          <w:rFonts w:ascii="Times New Roman" w:hAnsi="Times New Roman" w:cs="Times New Roman"/>
          <w:color w:val="FF0000"/>
          <w:sz w:val="28"/>
          <w:szCs w:val="28"/>
          <w:shd w:val="clear" w:color="auto" w:fill="FFFFFF"/>
          <w:lang w:val="kk-KZ"/>
        </w:rPr>
      </w:pPr>
      <w:r w:rsidRPr="00EC657F">
        <w:rPr>
          <w:rFonts w:ascii="Times New Roman" w:hAnsi="Times New Roman" w:cs="Times New Roman"/>
          <w:color w:val="000000"/>
          <w:sz w:val="28"/>
          <w:szCs w:val="28"/>
        </w:rPr>
        <w:t>1</w:t>
      </w:r>
      <w:r w:rsidRPr="00EC657F">
        <w:rPr>
          <w:rFonts w:ascii="Times New Roman" w:hAnsi="Times New Roman" w:cs="Times New Roman"/>
          <w:sz w:val="28"/>
          <w:szCs w:val="28"/>
        </w:rPr>
        <w:t xml:space="preserve">. </w:t>
      </w:r>
      <w:hyperlink r:id="rId5" w:history="1">
        <w:r w:rsidRPr="00EC657F">
          <w:rPr>
            <w:rStyle w:val="a3"/>
            <w:rFonts w:ascii="Times New Roman" w:hAnsi="Times New Roman" w:cs="Times New Roman"/>
            <w:sz w:val="28"/>
            <w:szCs w:val="28"/>
            <w:shd w:val="clear" w:color="auto" w:fill="FFFFFF"/>
            <w:lang w:val="kk-KZ"/>
          </w:rPr>
          <w:t>http://elibrary.kaznu.kz/ru</w:t>
        </w:r>
      </w:hyperlink>
      <w:r w:rsidRPr="00EC657F">
        <w:rPr>
          <w:rStyle w:val="a3"/>
          <w:rFonts w:ascii="Times New Roman" w:hAnsi="Times New Roman" w:cs="Times New Roman"/>
          <w:color w:val="FF0000"/>
          <w:sz w:val="28"/>
          <w:szCs w:val="28"/>
          <w:shd w:val="clear" w:color="auto" w:fill="FFFFFF"/>
          <w:lang w:val="kk-KZ"/>
        </w:rPr>
        <w:t xml:space="preserve"> </w:t>
      </w:r>
    </w:p>
    <w:p w:rsidR="00B0561A" w:rsidRPr="00EC657F" w:rsidRDefault="00B0561A" w:rsidP="00B0561A">
      <w:pPr>
        <w:spacing w:after="0" w:line="240" w:lineRule="auto"/>
        <w:rPr>
          <w:rFonts w:ascii="Times New Roman" w:hAnsi="Times New Roman" w:cs="Times New Roman"/>
          <w:sz w:val="28"/>
          <w:szCs w:val="28"/>
          <w:lang w:val="kk-KZ"/>
        </w:rPr>
      </w:pPr>
      <w:r w:rsidRPr="00EC657F">
        <w:rPr>
          <w:rFonts w:ascii="Times New Roman" w:hAnsi="Times New Roman" w:cs="Times New Roman"/>
          <w:color w:val="000000"/>
          <w:sz w:val="28"/>
          <w:szCs w:val="28"/>
          <w:lang w:val="kk-KZ"/>
        </w:rPr>
        <w:t xml:space="preserve">2. </w:t>
      </w:r>
      <w:r w:rsidRPr="00EC657F">
        <w:rPr>
          <w:rFonts w:ascii="Times New Roman" w:hAnsi="Times New Roman" w:cs="Times New Roman"/>
          <w:sz w:val="28"/>
          <w:szCs w:val="28"/>
          <w:lang w:val="kk-KZ"/>
        </w:rPr>
        <w:t>http://oplib.ru/biologiya/view/8188_uchenie_o_florah</w:t>
      </w:r>
    </w:p>
    <w:p w:rsidR="00332AC3" w:rsidRPr="00EC657F" w:rsidRDefault="00B0561A" w:rsidP="00EC657F">
      <w:pPr>
        <w:spacing w:after="0" w:line="240" w:lineRule="auto"/>
        <w:rPr>
          <w:rFonts w:ascii="Times New Roman" w:hAnsi="Times New Roman" w:cs="Times New Roman"/>
          <w:sz w:val="28"/>
          <w:szCs w:val="28"/>
          <w:lang w:val="kk-KZ"/>
        </w:rPr>
      </w:pPr>
      <w:r w:rsidRPr="00EC657F">
        <w:rPr>
          <w:rFonts w:ascii="Times New Roman" w:hAnsi="Times New Roman" w:cs="Times New Roman"/>
          <w:color w:val="000000"/>
          <w:sz w:val="28"/>
          <w:szCs w:val="28"/>
          <w:lang w:val="kk-KZ"/>
        </w:rPr>
        <w:t>3.</w:t>
      </w:r>
      <w:r w:rsidRPr="00EC657F">
        <w:rPr>
          <w:rFonts w:ascii="Times New Roman" w:hAnsi="Times New Roman" w:cs="Times New Roman"/>
          <w:sz w:val="28"/>
          <w:szCs w:val="28"/>
          <w:lang w:val="kk-KZ"/>
        </w:rPr>
        <w:t xml:space="preserve"> </w:t>
      </w:r>
      <w:r w:rsidRPr="00EC657F">
        <w:rPr>
          <w:rFonts w:ascii="Times New Roman" w:hAnsi="Times New Roman" w:cs="Times New Roman"/>
          <w:color w:val="000000"/>
          <w:sz w:val="28"/>
          <w:szCs w:val="28"/>
          <w:lang w:val="kk-KZ"/>
        </w:rPr>
        <w:t>http://elibrary.asu.ru/xmlui/bitstream/handle/asu/3926/38-41.pdf?sequence=1</w:t>
      </w:r>
      <w:r w:rsidRPr="00EC657F">
        <w:rPr>
          <w:rFonts w:ascii="Times New Roman" w:hAnsi="Times New Roman" w:cs="Times New Roman"/>
          <w:color w:val="000000"/>
          <w:sz w:val="28"/>
          <w:szCs w:val="28"/>
          <w:lang w:val="kk-KZ"/>
        </w:rPr>
        <w:tab/>
      </w:r>
    </w:p>
    <w:p w:rsidR="00332AC3" w:rsidRPr="00B0561A" w:rsidRDefault="00332AC3" w:rsidP="004F2A04">
      <w:pPr>
        <w:spacing w:after="0" w:line="240" w:lineRule="auto"/>
        <w:jc w:val="center"/>
        <w:rPr>
          <w:rFonts w:ascii="Times New Roman" w:hAnsi="Times New Roman" w:cs="Times New Roman"/>
          <w:sz w:val="28"/>
          <w:szCs w:val="28"/>
          <w:lang w:val="kk-KZ"/>
        </w:rPr>
      </w:pPr>
    </w:p>
    <w:sectPr w:rsidR="00332AC3" w:rsidRPr="00B0561A" w:rsidSect="00397F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E0DBD"/>
    <w:multiLevelType w:val="multilevel"/>
    <w:tmpl w:val="0D5CCB8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2"/>
        <w:u w:val="none"/>
        <w:effect w:val="none"/>
        <w:lang w:val="kk-KZ" w:eastAsia="kk-KZ" w:bidi="kk-K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21C948DF"/>
    <w:multiLevelType w:val="hybridMultilevel"/>
    <w:tmpl w:val="B2EEF7D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2C5162DD"/>
    <w:multiLevelType w:val="hybridMultilevel"/>
    <w:tmpl w:val="D46E04F4"/>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585708A"/>
    <w:multiLevelType w:val="hybridMultilevel"/>
    <w:tmpl w:val="5E94BF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A702639"/>
    <w:multiLevelType w:val="hybridMultilevel"/>
    <w:tmpl w:val="48A8D1C0"/>
    <w:lvl w:ilvl="0" w:tplc="37528C1A">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5" w15:restartNumberingAfterBreak="0">
    <w:nsid w:val="45E3472A"/>
    <w:multiLevelType w:val="hybridMultilevel"/>
    <w:tmpl w:val="8E9A14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34524E7"/>
    <w:multiLevelType w:val="hybridMultilevel"/>
    <w:tmpl w:val="057E07A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E5B6233"/>
    <w:multiLevelType w:val="hybridMultilevel"/>
    <w:tmpl w:val="03D200B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15:restartNumberingAfterBreak="0">
    <w:nsid w:val="7A695F2A"/>
    <w:multiLevelType w:val="hybridMultilevel"/>
    <w:tmpl w:val="A56E0FDC"/>
    <w:lvl w:ilvl="0" w:tplc="E4529EDE">
      <w:start w:val="1"/>
      <w:numFmt w:val="decimal"/>
      <w:lvlText w:val="%1."/>
      <w:lvlJc w:val="left"/>
      <w:pPr>
        <w:ind w:left="720" w:hanging="360"/>
      </w:pPr>
      <w:rPr>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6"/>
  </w:num>
  <w:num w:numId="6">
    <w:abstractNumId w:val="8"/>
  </w:num>
  <w:num w:numId="7">
    <w:abstractNumId w:val="5"/>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8B2D5C"/>
    <w:rsid w:val="00061C3F"/>
    <w:rsid w:val="000907E6"/>
    <w:rsid w:val="000D5D16"/>
    <w:rsid w:val="002949C4"/>
    <w:rsid w:val="002A14AD"/>
    <w:rsid w:val="00332AC3"/>
    <w:rsid w:val="00397F98"/>
    <w:rsid w:val="003B6CFF"/>
    <w:rsid w:val="003E51D6"/>
    <w:rsid w:val="00425979"/>
    <w:rsid w:val="00484C82"/>
    <w:rsid w:val="004A1F6D"/>
    <w:rsid w:val="004D1B3E"/>
    <w:rsid w:val="004F2A04"/>
    <w:rsid w:val="005D0FB5"/>
    <w:rsid w:val="00794DF7"/>
    <w:rsid w:val="007A2952"/>
    <w:rsid w:val="007F332D"/>
    <w:rsid w:val="008B2D5C"/>
    <w:rsid w:val="00905971"/>
    <w:rsid w:val="00912A6C"/>
    <w:rsid w:val="0093670A"/>
    <w:rsid w:val="00993B86"/>
    <w:rsid w:val="00A35625"/>
    <w:rsid w:val="00A6795B"/>
    <w:rsid w:val="00A91230"/>
    <w:rsid w:val="00AE3B43"/>
    <w:rsid w:val="00B0561A"/>
    <w:rsid w:val="00B52CC6"/>
    <w:rsid w:val="00C0090D"/>
    <w:rsid w:val="00C103FD"/>
    <w:rsid w:val="00C81886"/>
    <w:rsid w:val="00D468C2"/>
    <w:rsid w:val="00DC199B"/>
    <w:rsid w:val="00DC1A00"/>
    <w:rsid w:val="00EC657F"/>
    <w:rsid w:val="00F53F06"/>
    <w:rsid w:val="00FF40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06EF4"/>
  <w15:docId w15:val="{C9AC89E5-E815-499C-8490-9E85BFC7D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7F9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32AC3"/>
    <w:rPr>
      <w:color w:val="0563C1" w:themeColor="hyperlink"/>
      <w:u w:val="single"/>
    </w:rPr>
  </w:style>
  <w:style w:type="character" w:customStyle="1" w:styleId="UnresolvedMention">
    <w:name w:val="Unresolved Mention"/>
    <w:basedOn w:val="a0"/>
    <w:uiPriority w:val="99"/>
    <w:semiHidden/>
    <w:unhideWhenUsed/>
    <w:rsid w:val="00332AC3"/>
    <w:rPr>
      <w:color w:val="605E5C"/>
      <w:shd w:val="clear" w:color="auto" w:fill="E1DFDD"/>
    </w:rPr>
  </w:style>
  <w:style w:type="paragraph" w:styleId="a4">
    <w:name w:val="Balloon Text"/>
    <w:basedOn w:val="a"/>
    <w:link w:val="a5"/>
    <w:uiPriority w:val="99"/>
    <w:semiHidden/>
    <w:unhideWhenUsed/>
    <w:rsid w:val="00DC199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C199B"/>
    <w:rPr>
      <w:rFonts w:ascii="Tahoma" w:hAnsi="Tahoma" w:cs="Tahoma"/>
      <w:sz w:val="16"/>
      <w:szCs w:val="16"/>
    </w:rPr>
  </w:style>
  <w:style w:type="character" w:customStyle="1" w:styleId="jlqj4b">
    <w:name w:val="jlqj4b"/>
    <w:basedOn w:val="a0"/>
    <w:rsid w:val="00425979"/>
  </w:style>
  <w:style w:type="character" w:customStyle="1" w:styleId="viiyi">
    <w:name w:val="viiyi"/>
    <w:basedOn w:val="a0"/>
    <w:rsid w:val="00425979"/>
  </w:style>
  <w:style w:type="character" w:customStyle="1" w:styleId="2">
    <w:name w:val="Основной текст (2)_"/>
    <w:basedOn w:val="a0"/>
    <w:link w:val="20"/>
    <w:locked/>
    <w:rsid w:val="004D1B3E"/>
    <w:rPr>
      <w:shd w:val="clear" w:color="auto" w:fill="FFFFFF"/>
    </w:rPr>
  </w:style>
  <w:style w:type="paragraph" w:customStyle="1" w:styleId="20">
    <w:name w:val="Основной текст (2)"/>
    <w:basedOn w:val="a"/>
    <w:link w:val="2"/>
    <w:rsid w:val="004D1B3E"/>
    <w:pPr>
      <w:widowControl w:val="0"/>
      <w:shd w:val="clear" w:color="auto" w:fill="FFFFFF"/>
      <w:spacing w:after="0" w:line="250" w:lineRule="exact"/>
      <w:ind w:hanging="440"/>
      <w:jc w:val="right"/>
    </w:pPr>
  </w:style>
  <w:style w:type="paragraph" w:styleId="a6">
    <w:name w:val="List Paragraph"/>
    <w:basedOn w:val="a"/>
    <w:uiPriority w:val="34"/>
    <w:qFormat/>
    <w:rsid w:val="00794DF7"/>
    <w:pPr>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tlid-translation">
    <w:name w:val="tlid-translation"/>
    <w:basedOn w:val="a0"/>
    <w:rsid w:val="00794DF7"/>
  </w:style>
  <w:style w:type="paragraph" w:customStyle="1" w:styleId="TableParagraph">
    <w:name w:val="Table Paragraph"/>
    <w:basedOn w:val="a"/>
    <w:uiPriority w:val="1"/>
    <w:qFormat/>
    <w:rsid w:val="00794DF7"/>
    <w:pPr>
      <w:widowControl w:val="0"/>
      <w:autoSpaceDE w:val="0"/>
      <w:autoSpaceDN w:val="0"/>
      <w:spacing w:after="0" w:line="240" w:lineRule="auto"/>
      <w:ind w:left="115"/>
    </w:pPr>
    <w:rPr>
      <w:rFonts w:ascii="Times New Roman" w:eastAsia="Times New Roman" w:hAnsi="Times New Roman" w:cs="Times New Roman"/>
    </w:rPr>
  </w:style>
  <w:style w:type="character" w:customStyle="1" w:styleId="q4iawc">
    <w:name w:val="q4iawc"/>
    <w:basedOn w:val="a0"/>
    <w:rsid w:val="0093670A"/>
  </w:style>
  <w:style w:type="character" w:customStyle="1" w:styleId="mw-page-title-main">
    <w:name w:val="mw-page-title-main"/>
    <w:basedOn w:val="a0"/>
    <w:rsid w:val="00A6795B"/>
  </w:style>
  <w:style w:type="paragraph" w:styleId="a7">
    <w:name w:val="Title"/>
    <w:basedOn w:val="a"/>
    <w:next w:val="a"/>
    <w:link w:val="a8"/>
    <w:uiPriority w:val="1"/>
    <w:qFormat/>
    <w:rsid w:val="00B0561A"/>
    <w:pPr>
      <w:keepNext/>
      <w:keepLines/>
      <w:spacing w:before="480" w:after="120" w:line="240" w:lineRule="auto"/>
    </w:pPr>
    <w:rPr>
      <w:rFonts w:ascii="Times New Roman" w:eastAsia="Times New Roman" w:hAnsi="Times New Roman" w:cs="Times New Roman"/>
      <w:b/>
      <w:sz w:val="72"/>
      <w:szCs w:val="72"/>
    </w:rPr>
  </w:style>
  <w:style w:type="character" w:customStyle="1" w:styleId="a8">
    <w:name w:val="Заголовок Знак"/>
    <w:basedOn w:val="a0"/>
    <w:link w:val="a7"/>
    <w:uiPriority w:val="1"/>
    <w:rsid w:val="00B0561A"/>
    <w:rPr>
      <w:rFonts w:ascii="Times New Roman" w:eastAsia="Times New Roman" w:hAnsi="Times New Roman" w:cs="Times New Roman"/>
      <w:b/>
      <w:sz w:val="72"/>
      <w:szCs w:val="72"/>
    </w:rPr>
  </w:style>
  <w:style w:type="paragraph" w:customStyle="1" w:styleId="1">
    <w:name w:val="Обычный1"/>
    <w:rsid w:val="00B0561A"/>
    <w:pPr>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B0561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3">
    <w:name w:val="Body Text 3"/>
    <w:basedOn w:val="a"/>
    <w:link w:val="30"/>
    <w:rsid w:val="00D468C2"/>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D468C2"/>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58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library.kaznu.kz/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3</Pages>
  <Words>638</Words>
  <Characters>3640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Айдын Оразов</dc:creator>
  <cp:keywords/>
  <dc:description/>
  <cp:lastModifiedBy>Lenovo</cp:lastModifiedBy>
  <cp:revision>28</cp:revision>
  <dcterms:created xsi:type="dcterms:W3CDTF">2020-09-19T20:12:00Z</dcterms:created>
  <dcterms:modified xsi:type="dcterms:W3CDTF">2024-09-07T18:11:00Z</dcterms:modified>
</cp:coreProperties>
</file>